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sdt>
      <w:sdtPr>
        <w:rPr>
          <w:color w:val="7F7F7F" w:themeColor="text1" w:themeTint="80"/>
          <w:sz w:val="32"/>
          <w:szCs w:val="32"/>
        </w:rPr>
        <w:id w:val="146543040"/>
        <w:docPartObj>
          <w:docPartGallery w:val="Cover Pages"/>
          <w:docPartUnique/>
        </w:docPartObj>
      </w:sdtPr>
      <w:sdtEndPr>
        <w:rPr>
          <w:rFonts w:asciiTheme="majorHAnsi" w:eastAsiaTheme="majorEastAsia" w:hAnsiTheme="majorHAnsi" w:cstheme="majorBidi"/>
          <w:b/>
          <w:bCs/>
          <w:color w:val="365F91" w:themeColor="accent1" w:themeShade="BF"/>
          <w:sz w:val="48"/>
          <w:szCs w:val="48"/>
        </w:rPr>
      </w:sdtEndPr>
      <w:sdtContent>
        <w:p w:rsidR="00780308" w:rsidRDefault="004D1339">
          <w:pPr>
            <w:jc w:val="right"/>
            <w:rPr>
              <w:color w:val="7F7F7F" w:themeColor="text1" w:themeTint="80"/>
              <w:sz w:val="32"/>
              <w:szCs w:val="32"/>
            </w:rPr>
          </w:pPr>
          <w:sdt>
            <w:sdtPr>
              <w:rPr>
                <w:color w:val="7F7F7F" w:themeColor="text1" w:themeTint="80"/>
                <w:sz w:val="32"/>
                <w:szCs w:val="32"/>
              </w:rPr>
              <w:alias w:val="Date"/>
              <w:id w:val="19000712"/>
              <w:dataBinding w:prefixMappings="xmlns:ns0='http://schemas.microsoft.com/office/2006/coverPageProps'" w:xpath="/ns0:CoverPageProperties[1]/ns0:PublishDate[1]" w:storeItemID="{55AF091B-3C7A-41E3-B477-F2FDAA23CFDA}"/>
              <w:date>
                <w:dateFormat w:val="dd/MM/yyyy"/>
                <w:lid w:val="fr-FR"/>
                <w:storeMappedDataAs w:val="dateTime"/>
                <w:calendar w:val="gregorian"/>
              </w:date>
            </w:sdtPr>
            <w:sdtContent>
              <w:r w:rsidR="00D72A92">
                <w:rPr>
                  <w:color w:val="7F7F7F" w:themeColor="text1" w:themeTint="80"/>
                  <w:sz w:val="32"/>
                  <w:szCs w:val="32"/>
                </w:rPr>
                <w:t xml:space="preserve"> </w:t>
              </w:r>
            </w:sdtContent>
          </w:sdt>
        </w:p>
        <w:tbl>
          <w:tblPr>
            <w:tblpPr w:leftFromText="187" w:rightFromText="187" w:horzAnchor="margin" w:tblpXSpec="center" w:tblpYSpec="bottom"/>
            <w:tblOverlap w:val="never"/>
            <w:tblW w:w="0" w:type="auto"/>
            <w:tblLook w:val="04A0"/>
          </w:tblPr>
          <w:tblGrid>
            <w:gridCol w:w="9576"/>
          </w:tblGrid>
          <w:tr w:rsidR="00780308">
            <w:tc>
              <w:tcPr>
                <w:tcW w:w="9576" w:type="dxa"/>
              </w:tcPr>
              <w:p w:rsidR="00780308" w:rsidRDefault="00780308" w:rsidP="006E71A4">
                <w:pPr>
                  <w:pStyle w:val="Sansinterligne"/>
                  <w:jc w:val="center"/>
                  <w:rPr>
                    <w:color w:val="7F7F7F" w:themeColor="text1" w:themeTint="80"/>
                    <w:sz w:val="32"/>
                    <w:szCs w:val="32"/>
                  </w:rPr>
                </w:pPr>
              </w:p>
            </w:tc>
          </w:tr>
        </w:tbl>
        <w:p w:rsidR="00780308" w:rsidRDefault="00807920">
          <w:pPr>
            <w:jc w:val="right"/>
            <w:rPr>
              <w:color w:val="7F7F7F" w:themeColor="text1" w:themeTint="80"/>
              <w:sz w:val="32"/>
              <w:szCs w:val="32"/>
            </w:rPr>
          </w:pPr>
          <w:r w:rsidRPr="00807920">
            <w:rPr>
              <w:noProof/>
              <w:color w:val="7F7F7F" w:themeColor="text1" w:themeTint="80"/>
              <w:sz w:val="32"/>
              <w:szCs w:val="32"/>
              <w:lang w:eastAsia="fr-FR"/>
            </w:rPr>
            <w:drawing>
              <wp:anchor distT="0" distB="0" distL="114300" distR="114300" simplePos="0" relativeHeight="251673600" behindDoc="0" locked="0" layoutInCell="1" allowOverlap="1">
                <wp:simplePos x="0" y="0"/>
                <wp:positionH relativeFrom="page">
                  <wp:posOffset>562514</wp:posOffset>
                </wp:positionH>
                <wp:positionV relativeFrom="page">
                  <wp:posOffset>560717</wp:posOffset>
                </wp:positionV>
                <wp:extent cx="1688980" cy="948906"/>
                <wp:effectExtent l="19050" t="0" r="0" b="0"/>
                <wp:wrapNone/>
                <wp:docPr id="2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685290" cy="950595"/>
                        </a:xfrm>
                        <a:prstGeom prst="rect">
                          <a:avLst/>
                        </a:prstGeom>
                        <a:noFill/>
                        <a:ln w="9525">
                          <a:noFill/>
                          <a:miter lim="800000"/>
                          <a:headEnd/>
                          <a:tailEnd/>
                        </a:ln>
                      </pic:spPr>
                    </pic:pic>
                  </a:graphicData>
                </a:graphic>
              </wp:anchor>
            </w:drawing>
          </w:r>
        </w:p>
        <w:p w:rsidR="00780308" w:rsidRDefault="00AD7AAD">
          <w:pPr>
            <w:rPr>
              <w:rFonts w:asciiTheme="majorHAnsi" w:eastAsiaTheme="majorEastAsia" w:hAnsiTheme="majorHAnsi" w:cstheme="majorBidi"/>
              <w:b/>
              <w:bCs/>
              <w:color w:val="365F91" w:themeColor="accent1" w:themeShade="BF"/>
              <w:sz w:val="48"/>
              <w:szCs w:val="48"/>
            </w:rPr>
          </w:pPr>
          <w:r>
            <w:rPr>
              <w:noProof/>
              <w:color w:val="7F7F7F" w:themeColor="text1" w:themeTint="80"/>
              <w:sz w:val="32"/>
              <w:szCs w:val="32"/>
              <w:lang w:eastAsia="fr-FR"/>
            </w:rPr>
            <w:drawing>
              <wp:anchor distT="0" distB="0" distL="114300" distR="114300" simplePos="0" relativeHeight="251667456" behindDoc="0" locked="0" layoutInCell="1" allowOverlap="1">
                <wp:simplePos x="0" y="0"/>
                <wp:positionH relativeFrom="page">
                  <wp:posOffset>381359</wp:posOffset>
                </wp:positionH>
                <wp:positionV relativeFrom="page">
                  <wp:posOffset>5684808</wp:posOffset>
                </wp:positionV>
                <wp:extent cx="6778566" cy="4037162"/>
                <wp:effectExtent l="19050" t="0" r="3234" b="0"/>
                <wp:wrapNone/>
                <wp:docPr id="8" name="Image 1" descr="D:\Mes projets\BASIA4\IHM KEP\Ecran demarrage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es projets\BASIA4\IHM KEP\Ecran demarrage 2.bmp"/>
                        <pic:cNvPicPr>
                          <a:picLocks noChangeAspect="1" noChangeArrowheads="1"/>
                        </pic:cNvPicPr>
                      </pic:nvPicPr>
                      <pic:blipFill>
                        <a:blip r:embed="rId10" cstate="print"/>
                        <a:stretch>
                          <a:fillRect/>
                        </a:stretch>
                      </pic:blipFill>
                      <pic:spPr bwMode="auto">
                        <a:xfrm>
                          <a:off x="0" y="0"/>
                          <a:ext cx="6778566" cy="4037162"/>
                        </a:xfrm>
                        <a:prstGeom prst="rect">
                          <a:avLst/>
                        </a:prstGeom>
                        <a:noFill/>
                        <a:ln w="9525">
                          <a:noFill/>
                          <a:miter lim="800000"/>
                          <a:headEnd/>
                          <a:tailEnd/>
                        </a:ln>
                      </pic:spPr>
                    </pic:pic>
                  </a:graphicData>
                </a:graphic>
              </wp:anchor>
            </w:drawing>
          </w:r>
          <w:r w:rsidR="004D1339" w:rsidRPr="004D1339">
            <w:rPr>
              <w:noProof/>
              <w:color w:val="7F7F7F" w:themeColor="text1" w:themeTint="80"/>
              <w:sz w:val="32"/>
              <w:szCs w:val="32"/>
            </w:rPr>
            <w:pict>
              <v:shapetype id="_x0000_t202" coordsize="21600,21600" o:spt="202" path="m,l,21600r21600,l21600,xe">
                <v:stroke joinstyle="miter"/>
                <v:path gradientshapeok="t" o:connecttype="rect"/>
              </v:shapetype>
              <v:shape id="_x0000_s1102" type="#_x0000_t202" style="position:absolute;margin-left:64.9pt;margin-top:683.75pt;width:390.55pt;height:45.95pt;z-index:251664384;mso-position-horizontal-relative:text;mso-position-vertical-relative:text;mso-width-relative:margin;mso-height-relative:margin" stroked="f">
                <v:textbox style="mso-next-textbox:#_x0000_s1102">
                  <w:txbxContent>
                    <w:p w:rsidR="003F49A8" w:rsidRDefault="003F49A8" w:rsidP="00807920">
                      <w:pPr>
                        <w:jc w:val="center"/>
                      </w:pPr>
                      <w:r w:rsidRPr="00C9356D">
                        <w:rPr>
                          <w:b/>
                          <w:color w:val="FF0000"/>
                        </w:rPr>
                        <w:t>P.L.C.D. S.A</w:t>
                      </w:r>
                      <w:r w:rsidRPr="00C9356D">
                        <w:t xml:space="preserve">.- </w:t>
                      </w:r>
                      <w:r>
                        <w:t>6 Boucle de la Bergerie</w:t>
                      </w:r>
                      <w:r w:rsidRPr="00C9356D">
                        <w:t xml:space="preserve"> - 57070 Saint-Julien lès Metz – France </w:t>
                      </w:r>
                      <w:r>
                        <w:br/>
                      </w:r>
                      <w:r w:rsidRPr="00C9356D">
                        <w:t>T</w:t>
                      </w:r>
                      <w:r>
                        <w:t>é</w:t>
                      </w:r>
                      <w:r w:rsidRPr="00C9356D">
                        <w:t xml:space="preserve">l. </w:t>
                      </w:r>
                      <w:r w:rsidRPr="00C9356D">
                        <w:rPr>
                          <w:b/>
                          <w:color w:val="FF0000"/>
                        </w:rPr>
                        <w:t>+33 3.87.75.69.53</w:t>
                      </w:r>
                      <w:r w:rsidRPr="00C9356D">
                        <w:t xml:space="preserve">- Fax </w:t>
                      </w:r>
                      <w:r w:rsidRPr="00C9356D">
                        <w:rPr>
                          <w:b/>
                          <w:color w:val="FF0000"/>
                        </w:rPr>
                        <w:t>+33 3.87.37.39.00</w:t>
                      </w:r>
                      <w:r>
                        <w:br/>
                      </w:r>
                      <w:r w:rsidRPr="00C9356D">
                        <w:t>Copyright © 201</w:t>
                      </w:r>
                      <w:r>
                        <w:t>5</w:t>
                      </w:r>
                      <w:r w:rsidRPr="00C9356D">
                        <w:t xml:space="preserve"> – PLCD Tous droits réservés</w:t>
                      </w:r>
                    </w:p>
                    <w:p w:rsidR="003F49A8" w:rsidRPr="006851A5" w:rsidRDefault="003F49A8" w:rsidP="006851A5"/>
                  </w:txbxContent>
                </v:textbox>
              </v:shape>
            </w:pict>
          </w:r>
          <w:r w:rsidR="004D1339" w:rsidRPr="004D1339">
            <w:rPr>
              <w:noProof/>
              <w:color w:val="7F7F7F" w:themeColor="text1" w:themeTint="80"/>
              <w:sz w:val="32"/>
              <w:szCs w:val="32"/>
              <w:lang w:eastAsia="fr-FR"/>
            </w:rPr>
            <w:pict>
              <v:group id="_x0000_s1106" style="position:absolute;margin-left:0;margin-top:0;width:595.35pt;height:841.95pt;z-index:-251651072;mso-width-percent:1000;mso-height-percent:1000;mso-position-horizontal:center;mso-position-horizontal-relative:page;mso-position-vertical:center;mso-position-vertical-relative:page;mso-width-percent:1000;mso-height-percent:1000" coordsize="12240,15840" o:allowincell="f">
                <v:rect id="_x0000_s1107" style="position:absolute;width:12240;height:15840;mso-width-percent:1000;mso-height-percent:1000;mso-position-horizontal:center;mso-position-horizontal-relative:page;mso-position-vertical:top;mso-position-vertical-relative:page;mso-width-percent:1000;mso-height-percent:1000" fillcolor="#c0504d [3205]" stroked="f" strokeweight="0">
                  <v:fill color2="#923633 [2373]" focusposition=".5,.5" focussize="" focus="100%" type="gradientRadial"/>
                  <v:shadow on="t" type="perspective" color="#622423 [1605]" offset="1pt" offset2="-3pt"/>
                </v:rect>
                <v:rect id="_x0000_s1108" style="position:absolute;left:612;top:638;width:11016;height:14564;mso-width-percent:900;mso-height-percent:920;mso-position-horizontal:center;mso-position-horizontal-relative:page;mso-position-vertical:center;mso-position-vertical-relative:page;mso-width-percent:900;mso-height-percent:920" fillcolor="white [3212]" stroked="f"/>
                <w10:wrap anchorx="page" anchory="page"/>
              </v:group>
            </w:pict>
          </w:r>
          <w:r w:rsidR="004D1339" w:rsidRPr="004D1339">
            <w:rPr>
              <w:noProof/>
              <w:color w:val="C4BC96" w:themeColor="background2" w:themeShade="BF"/>
              <w:sz w:val="32"/>
              <w:szCs w:val="32"/>
            </w:rPr>
            <w:pict>
              <v:rect id="_x0000_s1100" style="position:absolute;margin-left:0;margin-top:0;width:535.8pt;height:73.95pt;z-index:251661312;mso-width-percent:900;mso-position-horizontal:center;mso-position-horizontal-relative:page;mso-position-vertical:center;mso-position-vertical-relative:page;mso-width-percent:900" o:allowincell="f" fillcolor="#a5a5a5 [2092]" stroked="f">
                <v:fill opacity="58982f"/>
                <v:textbox style="mso-next-textbox:#_x0000_s1100;mso-fit-shape-to-text:t" inset="18pt,0,18pt,0">
                  <w:txbxContent>
                    <w:tbl>
                      <w:tblPr>
                        <w:tblW w:w="5000" w:type="pct"/>
                        <w:tblCellMar>
                          <w:left w:w="360" w:type="dxa"/>
                          <w:right w:w="360" w:type="dxa"/>
                        </w:tblCellMar>
                        <w:tblLook w:val="04A0"/>
                      </w:tblPr>
                      <w:tblGrid>
                        <w:gridCol w:w="2144"/>
                        <w:gridCol w:w="8577"/>
                      </w:tblGrid>
                      <w:tr w:rsidR="003F49A8">
                        <w:trPr>
                          <w:trHeight w:val="1080"/>
                        </w:trPr>
                        <w:sdt>
                          <w:sdtPr>
                            <w:rPr>
                              <w:smallCaps/>
                              <w:sz w:val="32"/>
                              <w:szCs w:val="32"/>
                            </w:rPr>
                            <w:alias w:val="Société"/>
                            <w:id w:val="146543894"/>
                            <w:dataBinding w:prefixMappings="xmlns:ns0='http://schemas.openxmlformats.org/officeDocument/2006/extended-properties'" w:xpath="/ns0:Properties[1]/ns0:Company[1]" w:storeItemID="{6668398D-A668-4E3E-A5EB-62B293D839F1}"/>
                            <w:text/>
                          </w:sdtPr>
                          <w:sdtContent>
                            <w:tc>
                              <w:tcPr>
                                <w:tcW w:w="1000" w:type="pct"/>
                                <w:shd w:val="clear" w:color="auto" w:fill="000000" w:themeFill="text1"/>
                                <w:vAlign w:val="center"/>
                              </w:tcPr>
                              <w:p w:rsidR="003F49A8" w:rsidRDefault="003F49A8" w:rsidP="005111ED">
                                <w:pPr>
                                  <w:pStyle w:val="Sansinterligne"/>
                                  <w:rPr>
                                    <w:smallCaps/>
                                    <w:sz w:val="40"/>
                                    <w:szCs w:val="40"/>
                                  </w:rPr>
                                </w:pPr>
                                <w:r>
                                  <w:rPr>
                                    <w:smallCaps/>
                                    <w:sz w:val="32"/>
                                    <w:szCs w:val="32"/>
                                  </w:rPr>
                                  <w:t>NOTICE</w:t>
                                </w:r>
                              </w:p>
                            </w:tc>
                          </w:sdtContent>
                        </w:sdt>
                        <w:sdt>
                          <w:sdtPr>
                            <w:rPr>
                              <w:smallCaps/>
                              <w:color w:val="FFFFFF" w:themeColor="background1"/>
                              <w:sz w:val="48"/>
                              <w:szCs w:val="48"/>
                            </w:rPr>
                            <w:alias w:val="Titre"/>
                            <w:id w:val="146543895"/>
                            <w:dataBinding w:prefixMappings="xmlns:ns0='http://schemas.openxmlformats.org/package/2006/metadata/core-properties' xmlns:ns1='http://purl.org/dc/elements/1.1/'" w:xpath="/ns0:coreProperties[1]/ns1:title[1]" w:storeItemID="{6C3C8BC8-F283-45AE-878A-BAB7291924A1}"/>
                            <w:text/>
                          </w:sdtPr>
                          <w:sdtContent>
                            <w:tc>
                              <w:tcPr>
                                <w:tcW w:w="4000" w:type="pct"/>
                                <w:shd w:val="clear" w:color="auto" w:fill="auto"/>
                                <w:vAlign w:val="center"/>
                              </w:tcPr>
                              <w:p w:rsidR="003F49A8" w:rsidRDefault="003F49A8" w:rsidP="005111ED">
                                <w:pPr>
                                  <w:pStyle w:val="Sansinterligne"/>
                                  <w:rPr>
                                    <w:smallCaps/>
                                    <w:color w:val="FFFFFF" w:themeColor="background1"/>
                                    <w:sz w:val="48"/>
                                    <w:szCs w:val="48"/>
                                  </w:rPr>
                                </w:pPr>
                                <w:r>
                                  <w:rPr>
                                    <w:smallCaps/>
                                    <w:color w:val="FFFFFF" w:themeColor="background1"/>
                                    <w:sz w:val="48"/>
                                    <w:szCs w:val="48"/>
                                  </w:rPr>
                                  <w:t>BASIA 4</w:t>
                                </w:r>
                              </w:p>
                            </w:tc>
                          </w:sdtContent>
                        </w:sdt>
                      </w:tr>
                    </w:tbl>
                    <w:p w:rsidR="003F49A8" w:rsidRDefault="003F49A8">
                      <w:pPr>
                        <w:pStyle w:val="Sansinterligne"/>
                        <w:spacing w:line="14" w:lineRule="exact"/>
                      </w:pPr>
                    </w:p>
                  </w:txbxContent>
                </v:textbox>
                <w10:wrap anchorx="page" anchory="page"/>
              </v:rect>
            </w:pict>
          </w:r>
          <w:r w:rsidR="00780308">
            <w:rPr>
              <w:rFonts w:asciiTheme="majorHAnsi" w:eastAsiaTheme="majorEastAsia" w:hAnsiTheme="majorHAnsi" w:cstheme="majorBidi"/>
              <w:b/>
              <w:bCs/>
              <w:color w:val="365F91" w:themeColor="accent1" w:themeShade="BF"/>
              <w:sz w:val="48"/>
              <w:szCs w:val="48"/>
            </w:rPr>
            <w:br w:type="page"/>
          </w:r>
        </w:p>
      </w:sdtContent>
    </w:sdt>
    <w:sdt>
      <w:sdtPr>
        <w:rPr>
          <w:rFonts w:ascii="Tw Cen MT" w:eastAsiaTheme="minorHAnsi" w:hAnsi="Tw Cen MT" w:cstheme="minorBidi"/>
          <w:b w:val="0"/>
          <w:bCs w:val="0"/>
          <w:color w:val="auto"/>
          <w:sz w:val="20"/>
          <w:szCs w:val="22"/>
        </w:rPr>
        <w:id w:val="146543890"/>
        <w:docPartObj>
          <w:docPartGallery w:val="Table of Contents"/>
          <w:docPartUnique/>
        </w:docPartObj>
      </w:sdtPr>
      <w:sdtContent>
        <w:p w:rsidR="0096059D" w:rsidRDefault="0096059D">
          <w:pPr>
            <w:pStyle w:val="En-ttedetabledesmatires"/>
          </w:pPr>
        </w:p>
        <w:p w:rsidR="003F49A8" w:rsidRDefault="005F39BA" w:rsidP="00E00A31">
          <w:pPr>
            <w:pStyle w:val="En-ttedetabledesmatires"/>
            <w:rPr>
              <w:noProof/>
            </w:rPr>
          </w:pPr>
          <w:bookmarkStart w:id="0" w:name="_Toc349120195"/>
          <w:bookmarkStart w:id="1" w:name="_Toc493170652"/>
          <w:r w:rsidRPr="0096059D">
            <w:rPr>
              <w:rStyle w:val="Titre1Car"/>
            </w:rPr>
            <w:t>Sommaire</w:t>
          </w:r>
          <w:bookmarkEnd w:id="0"/>
          <w:bookmarkEnd w:id="1"/>
          <w:r w:rsidR="004D1339" w:rsidRPr="004D1339">
            <w:fldChar w:fldCharType="begin"/>
          </w:r>
          <w:r>
            <w:instrText xml:space="preserve"> TOC \o "1-3" \h \z \u </w:instrText>
          </w:r>
          <w:r w:rsidR="004D1339" w:rsidRPr="004D1339">
            <w:fldChar w:fldCharType="separate"/>
          </w:r>
        </w:p>
        <w:p w:rsidR="003F49A8" w:rsidRDefault="003F49A8">
          <w:pPr>
            <w:pStyle w:val="TM1"/>
            <w:tabs>
              <w:tab w:val="right" w:leader="dot" w:pos="10456"/>
            </w:tabs>
            <w:rPr>
              <w:rFonts w:asciiTheme="minorHAnsi" w:eastAsiaTheme="minorEastAsia" w:hAnsiTheme="minorHAnsi"/>
              <w:noProof/>
              <w:sz w:val="22"/>
              <w:lang w:eastAsia="fr-FR"/>
            </w:rPr>
          </w:pPr>
          <w:hyperlink w:anchor="_Toc493170652" w:history="1">
            <w:r w:rsidRPr="00FD526B">
              <w:rPr>
                <w:rStyle w:val="Lienhypertexte"/>
                <w:noProof/>
              </w:rPr>
              <w:t>Sommaire</w:t>
            </w:r>
            <w:r>
              <w:rPr>
                <w:noProof/>
                <w:webHidden/>
              </w:rPr>
              <w:tab/>
            </w:r>
            <w:r>
              <w:rPr>
                <w:noProof/>
                <w:webHidden/>
              </w:rPr>
              <w:fldChar w:fldCharType="begin"/>
            </w:r>
            <w:r>
              <w:rPr>
                <w:noProof/>
                <w:webHidden/>
              </w:rPr>
              <w:instrText xml:space="preserve"> PAGEREF _Toc493170652 \h </w:instrText>
            </w:r>
            <w:r>
              <w:rPr>
                <w:noProof/>
                <w:webHidden/>
              </w:rPr>
            </w:r>
            <w:r>
              <w:rPr>
                <w:noProof/>
                <w:webHidden/>
              </w:rPr>
              <w:fldChar w:fldCharType="separate"/>
            </w:r>
            <w:r>
              <w:rPr>
                <w:noProof/>
                <w:webHidden/>
              </w:rPr>
              <w:t>2</w:t>
            </w:r>
            <w:r>
              <w:rPr>
                <w:noProof/>
                <w:webHidden/>
              </w:rPr>
              <w:fldChar w:fldCharType="end"/>
            </w:r>
          </w:hyperlink>
        </w:p>
        <w:p w:rsidR="003F49A8" w:rsidRDefault="003F49A8">
          <w:pPr>
            <w:pStyle w:val="TM1"/>
            <w:tabs>
              <w:tab w:val="right" w:leader="dot" w:pos="10456"/>
            </w:tabs>
            <w:rPr>
              <w:rFonts w:asciiTheme="minorHAnsi" w:eastAsiaTheme="minorEastAsia" w:hAnsiTheme="minorHAnsi"/>
              <w:noProof/>
              <w:sz w:val="22"/>
              <w:lang w:eastAsia="fr-FR"/>
            </w:rPr>
          </w:pPr>
          <w:hyperlink w:anchor="_Toc493170653" w:history="1">
            <w:r w:rsidRPr="00FD526B">
              <w:rPr>
                <w:rStyle w:val="Lienhypertexte"/>
                <w:noProof/>
              </w:rPr>
              <w:t>Ecrans principaux</w:t>
            </w:r>
            <w:r>
              <w:rPr>
                <w:noProof/>
                <w:webHidden/>
              </w:rPr>
              <w:tab/>
            </w:r>
            <w:r>
              <w:rPr>
                <w:noProof/>
                <w:webHidden/>
              </w:rPr>
              <w:fldChar w:fldCharType="begin"/>
            </w:r>
            <w:r>
              <w:rPr>
                <w:noProof/>
                <w:webHidden/>
              </w:rPr>
              <w:instrText xml:space="preserve"> PAGEREF _Toc493170653 \h </w:instrText>
            </w:r>
            <w:r>
              <w:rPr>
                <w:noProof/>
                <w:webHidden/>
              </w:rPr>
            </w:r>
            <w:r>
              <w:rPr>
                <w:noProof/>
                <w:webHidden/>
              </w:rPr>
              <w:fldChar w:fldCharType="separate"/>
            </w:r>
            <w:r>
              <w:rPr>
                <w:noProof/>
                <w:webHidden/>
              </w:rPr>
              <w:t>4</w:t>
            </w:r>
            <w:r>
              <w:rPr>
                <w:noProof/>
                <w:webHidden/>
              </w:rPr>
              <w:fldChar w:fldCharType="end"/>
            </w:r>
          </w:hyperlink>
        </w:p>
        <w:p w:rsidR="003F49A8" w:rsidRDefault="003F49A8">
          <w:pPr>
            <w:pStyle w:val="TM1"/>
            <w:tabs>
              <w:tab w:val="right" w:leader="dot" w:pos="10456"/>
            </w:tabs>
            <w:rPr>
              <w:rFonts w:asciiTheme="minorHAnsi" w:eastAsiaTheme="minorEastAsia" w:hAnsiTheme="minorHAnsi"/>
              <w:noProof/>
              <w:sz w:val="22"/>
              <w:lang w:eastAsia="fr-FR"/>
            </w:rPr>
          </w:pPr>
          <w:hyperlink w:anchor="_Toc493170654" w:history="1">
            <w:r w:rsidRPr="00FD526B">
              <w:rPr>
                <w:rStyle w:val="Lienhypertexte"/>
                <w:noProof/>
              </w:rPr>
              <w:t>Accès aux paramètres</w:t>
            </w:r>
            <w:r>
              <w:rPr>
                <w:noProof/>
                <w:webHidden/>
              </w:rPr>
              <w:tab/>
            </w:r>
            <w:r>
              <w:rPr>
                <w:noProof/>
                <w:webHidden/>
              </w:rPr>
              <w:fldChar w:fldCharType="begin"/>
            </w:r>
            <w:r>
              <w:rPr>
                <w:noProof/>
                <w:webHidden/>
              </w:rPr>
              <w:instrText xml:space="preserve"> PAGEREF _Toc493170654 \h </w:instrText>
            </w:r>
            <w:r>
              <w:rPr>
                <w:noProof/>
                <w:webHidden/>
              </w:rPr>
            </w:r>
            <w:r>
              <w:rPr>
                <w:noProof/>
                <w:webHidden/>
              </w:rPr>
              <w:fldChar w:fldCharType="separate"/>
            </w:r>
            <w:r>
              <w:rPr>
                <w:noProof/>
                <w:webHidden/>
              </w:rPr>
              <w:t>5</w:t>
            </w:r>
            <w:r>
              <w:rPr>
                <w:noProof/>
                <w:webHidden/>
              </w:rPr>
              <w:fldChar w:fldCharType="end"/>
            </w:r>
          </w:hyperlink>
        </w:p>
        <w:p w:rsidR="003F49A8" w:rsidRDefault="003F49A8">
          <w:pPr>
            <w:pStyle w:val="TM1"/>
            <w:tabs>
              <w:tab w:val="right" w:leader="dot" w:pos="10456"/>
            </w:tabs>
            <w:rPr>
              <w:rFonts w:asciiTheme="minorHAnsi" w:eastAsiaTheme="minorEastAsia" w:hAnsiTheme="minorHAnsi"/>
              <w:noProof/>
              <w:sz w:val="22"/>
              <w:lang w:eastAsia="fr-FR"/>
            </w:rPr>
          </w:pPr>
          <w:hyperlink w:anchor="_Toc493170655" w:history="1">
            <w:r w:rsidRPr="00FD526B">
              <w:rPr>
                <w:rStyle w:val="Lienhypertexte"/>
                <w:noProof/>
              </w:rPr>
              <w:t>Renseignement des paramètres</w:t>
            </w:r>
            <w:r>
              <w:rPr>
                <w:noProof/>
                <w:webHidden/>
              </w:rPr>
              <w:tab/>
            </w:r>
            <w:r>
              <w:rPr>
                <w:noProof/>
                <w:webHidden/>
              </w:rPr>
              <w:fldChar w:fldCharType="begin"/>
            </w:r>
            <w:r>
              <w:rPr>
                <w:noProof/>
                <w:webHidden/>
              </w:rPr>
              <w:instrText xml:space="preserve"> PAGEREF _Toc493170655 \h </w:instrText>
            </w:r>
            <w:r>
              <w:rPr>
                <w:noProof/>
                <w:webHidden/>
              </w:rPr>
            </w:r>
            <w:r>
              <w:rPr>
                <w:noProof/>
                <w:webHidden/>
              </w:rPr>
              <w:fldChar w:fldCharType="separate"/>
            </w:r>
            <w:r>
              <w:rPr>
                <w:noProof/>
                <w:webHidden/>
              </w:rPr>
              <w:t>6</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56" w:history="1">
            <w:r w:rsidRPr="00FD526B">
              <w:rPr>
                <w:rStyle w:val="Lienhypertexte"/>
                <w:noProof/>
              </w:rPr>
              <w:t>Paramètres métrologiques</w:t>
            </w:r>
            <w:r>
              <w:rPr>
                <w:noProof/>
                <w:webHidden/>
              </w:rPr>
              <w:tab/>
            </w:r>
            <w:r>
              <w:rPr>
                <w:noProof/>
                <w:webHidden/>
              </w:rPr>
              <w:fldChar w:fldCharType="begin"/>
            </w:r>
            <w:r>
              <w:rPr>
                <w:noProof/>
                <w:webHidden/>
              </w:rPr>
              <w:instrText xml:space="preserve"> PAGEREF _Toc493170656 \h </w:instrText>
            </w:r>
            <w:r>
              <w:rPr>
                <w:noProof/>
                <w:webHidden/>
              </w:rPr>
            </w:r>
            <w:r>
              <w:rPr>
                <w:noProof/>
                <w:webHidden/>
              </w:rPr>
              <w:fldChar w:fldCharType="separate"/>
            </w:r>
            <w:r>
              <w:rPr>
                <w:noProof/>
                <w:webHidden/>
              </w:rPr>
              <w:t>6</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57" w:history="1">
            <w:r w:rsidRPr="00FD526B">
              <w:rPr>
                <w:rStyle w:val="Lienhypertexte"/>
                <w:noProof/>
              </w:rPr>
              <w:t>Paramètres BASCULES SUR BANDE (1/2)</w:t>
            </w:r>
            <w:r>
              <w:rPr>
                <w:noProof/>
                <w:webHidden/>
              </w:rPr>
              <w:tab/>
            </w:r>
            <w:r>
              <w:rPr>
                <w:noProof/>
                <w:webHidden/>
              </w:rPr>
              <w:fldChar w:fldCharType="begin"/>
            </w:r>
            <w:r>
              <w:rPr>
                <w:noProof/>
                <w:webHidden/>
              </w:rPr>
              <w:instrText xml:space="preserve"> PAGEREF _Toc493170657 \h </w:instrText>
            </w:r>
            <w:r>
              <w:rPr>
                <w:noProof/>
                <w:webHidden/>
              </w:rPr>
            </w:r>
            <w:r>
              <w:rPr>
                <w:noProof/>
                <w:webHidden/>
              </w:rPr>
              <w:fldChar w:fldCharType="separate"/>
            </w:r>
            <w:r>
              <w:rPr>
                <w:noProof/>
                <w:webHidden/>
              </w:rPr>
              <w:t>7</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58" w:history="1">
            <w:r w:rsidRPr="00FD526B">
              <w:rPr>
                <w:rStyle w:val="Lienhypertexte"/>
                <w:noProof/>
              </w:rPr>
              <w:t>Paramètres BASCULES SUR BANDE (2/2)</w:t>
            </w:r>
            <w:r>
              <w:rPr>
                <w:noProof/>
                <w:webHidden/>
              </w:rPr>
              <w:tab/>
            </w:r>
            <w:r>
              <w:rPr>
                <w:noProof/>
                <w:webHidden/>
              </w:rPr>
              <w:fldChar w:fldCharType="begin"/>
            </w:r>
            <w:r>
              <w:rPr>
                <w:noProof/>
                <w:webHidden/>
              </w:rPr>
              <w:instrText xml:space="preserve"> PAGEREF _Toc493170658 \h </w:instrText>
            </w:r>
            <w:r>
              <w:rPr>
                <w:noProof/>
                <w:webHidden/>
              </w:rPr>
            </w:r>
            <w:r>
              <w:rPr>
                <w:noProof/>
                <w:webHidden/>
              </w:rPr>
              <w:fldChar w:fldCharType="separate"/>
            </w:r>
            <w:r>
              <w:rPr>
                <w:noProof/>
                <w:webHidden/>
              </w:rPr>
              <w:t>8</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59" w:history="1">
            <w:r w:rsidRPr="00FD526B">
              <w:rPr>
                <w:rStyle w:val="Lienhypertexte"/>
                <w:noProof/>
              </w:rPr>
              <w:t>Paramètres des entrées TOR</w:t>
            </w:r>
            <w:r>
              <w:rPr>
                <w:noProof/>
                <w:webHidden/>
              </w:rPr>
              <w:tab/>
            </w:r>
            <w:r>
              <w:rPr>
                <w:noProof/>
                <w:webHidden/>
              </w:rPr>
              <w:fldChar w:fldCharType="begin"/>
            </w:r>
            <w:r>
              <w:rPr>
                <w:noProof/>
                <w:webHidden/>
              </w:rPr>
              <w:instrText xml:space="preserve"> PAGEREF _Toc493170659 \h </w:instrText>
            </w:r>
            <w:r>
              <w:rPr>
                <w:noProof/>
                <w:webHidden/>
              </w:rPr>
            </w:r>
            <w:r>
              <w:rPr>
                <w:noProof/>
                <w:webHidden/>
              </w:rPr>
              <w:fldChar w:fldCharType="separate"/>
            </w:r>
            <w:r>
              <w:rPr>
                <w:noProof/>
                <w:webHidden/>
              </w:rPr>
              <w:t>9</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60" w:history="1">
            <w:r w:rsidRPr="00FD526B">
              <w:rPr>
                <w:rStyle w:val="Lienhypertexte"/>
                <w:noProof/>
              </w:rPr>
              <w:t>Paramètres des Sorties TOR</w:t>
            </w:r>
            <w:r>
              <w:rPr>
                <w:noProof/>
                <w:webHidden/>
              </w:rPr>
              <w:tab/>
            </w:r>
            <w:r>
              <w:rPr>
                <w:noProof/>
                <w:webHidden/>
              </w:rPr>
              <w:fldChar w:fldCharType="begin"/>
            </w:r>
            <w:r>
              <w:rPr>
                <w:noProof/>
                <w:webHidden/>
              </w:rPr>
              <w:instrText xml:space="preserve"> PAGEREF _Toc493170660 \h </w:instrText>
            </w:r>
            <w:r>
              <w:rPr>
                <w:noProof/>
                <w:webHidden/>
              </w:rPr>
            </w:r>
            <w:r>
              <w:rPr>
                <w:noProof/>
                <w:webHidden/>
              </w:rPr>
              <w:fldChar w:fldCharType="separate"/>
            </w:r>
            <w:r>
              <w:rPr>
                <w:noProof/>
                <w:webHidden/>
              </w:rPr>
              <w:t>11</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61" w:history="1">
            <w:r w:rsidRPr="00FD526B">
              <w:rPr>
                <w:rStyle w:val="Lienhypertexte"/>
                <w:noProof/>
              </w:rPr>
              <w:t>Paramètres des ENTREES ANA</w:t>
            </w:r>
            <w:r>
              <w:rPr>
                <w:noProof/>
                <w:webHidden/>
              </w:rPr>
              <w:tab/>
            </w:r>
            <w:r>
              <w:rPr>
                <w:noProof/>
                <w:webHidden/>
              </w:rPr>
              <w:fldChar w:fldCharType="begin"/>
            </w:r>
            <w:r>
              <w:rPr>
                <w:noProof/>
                <w:webHidden/>
              </w:rPr>
              <w:instrText xml:space="preserve"> PAGEREF _Toc493170661 \h </w:instrText>
            </w:r>
            <w:r>
              <w:rPr>
                <w:noProof/>
                <w:webHidden/>
              </w:rPr>
            </w:r>
            <w:r>
              <w:rPr>
                <w:noProof/>
                <w:webHidden/>
              </w:rPr>
              <w:fldChar w:fldCharType="separate"/>
            </w:r>
            <w:r>
              <w:rPr>
                <w:noProof/>
                <w:webHidden/>
              </w:rPr>
              <w:t>12</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62" w:history="1">
            <w:r w:rsidRPr="00FD526B">
              <w:rPr>
                <w:rStyle w:val="Lienhypertexte"/>
                <w:noProof/>
              </w:rPr>
              <w:t>Paramètres des sorties ANA</w:t>
            </w:r>
            <w:r>
              <w:rPr>
                <w:noProof/>
                <w:webHidden/>
              </w:rPr>
              <w:tab/>
            </w:r>
            <w:r>
              <w:rPr>
                <w:noProof/>
                <w:webHidden/>
              </w:rPr>
              <w:fldChar w:fldCharType="begin"/>
            </w:r>
            <w:r>
              <w:rPr>
                <w:noProof/>
                <w:webHidden/>
              </w:rPr>
              <w:instrText xml:space="preserve"> PAGEREF _Toc493170662 \h </w:instrText>
            </w:r>
            <w:r>
              <w:rPr>
                <w:noProof/>
                <w:webHidden/>
              </w:rPr>
            </w:r>
            <w:r>
              <w:rPr>
                <w:noProof/>
                <w:webHidden/>
              </w:rPr>
              <w:fldChar w:fldCharType="separate"/>
            </w:r>
            <w:r>
              <w:rPr>
                <w:noProof/>
                <w:webHidden/>
              </w:rPr>
              <w:t>13</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63" w:history="1">
            <w:r w:rsidRPr="00FD526B">
              <w:rPr>
                <w:rStyle w:val="Lienhypertexte"/>
                <w:noProof/>
              </w:rPr>
              <w:t>Paramètres des ports de communication RS232, RS485-1 et RS485-2</w:t>
            </w:r>
            <w:r>
              <w:rPr>
                <w:noProof/>
                <w:webHidden/>
              </w:rPr>
              <w:tab/>
            </w:r>
            <w:r>
              <w:rPr>
                <w:noProof/>
                <w:webHidden/>
              </w:rPr>
              <w:fldChar w:fldCharType="begin"/>
            </w:r>
            <w:r>
              <w:rPr>
                <w:noProof/>
                <w:webHidden/>
              </w:rPr>
              <w:instrText xml:space="preserve"> PAGEREF _Toc493170663 \h </w:instrText>
            </w:r>
            <w:r>
              <w:rPr>
                <w:noProof/>
                <w:webHidden/>
              </w:rPr>
            </w:r>
            <w:r>
              <w:rPr>
                <w:noProof/>
                <w:webHidden/>
              </w:rPr>
              <w:fldChar w:fldCharType="separate"/>
            </w:r>
            <w:r>
              <w:rPr>
                <w:noProof/>
                <w:webHidden/>
              </w:rPr>
              <w:t>14</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64" w:history="1">
            <w:r w:rsidRPr="00FD526B">
              <w:rPr>
                <w:rStyle w:val="Lienhypertexte"/>
                <w:noProof/>
              </w:rPr>
              <w:t>Paramètres du ports de communication Profibus</w:t>
            </w:r>
            <w:r>
              <w:rPr>
                <w:noProof/>
                <w:webHidden/>
              </w:rPr>
              <w:tab/>
            </w:r>
            <w:r>
              <w:rPr>
                <w:noProof/>
                <w:webHidden/>
              </w:rPr>
              <w:fldChar w:fldCharType="begin"/>
            </w:r>
            <w:r>
              <w:rPr>
                <w:noProof/>
                <w:webHidden/>
              </w:rPr>
              <w:instrText xml:space="preserve"> PAGEREF _Toc493170664 \h </w:instrText>
            </w:r>
            <w:r>
              <w:rPr>
                <w:noProof/>
                <w:webHidden/>
              </w:rPr>
            </w:r>
            <w:r>
              <w:rPr>
                <w:noProof/>
                <w:webHidden/>
              </w:rPr>
              <w:fldChar w:fldCharType="separate"/>
            </w:r>
            <w:r>
              <w:rPr>
                <w:noProof/>
                <w:webHidden/>
              </w:rPr>
              <w:t>15</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65" w:history="1">
            <w:r w:rsidRPr="00FD526B">
              <w:rPr>
                <w:rStyle w:val="Lienhypertexte"/>
                <w:noProof/>
              </w:rPr>
              <w:t>Paramètres du ports de communication CAN</w:t>
            </w:r>
            <w:r>
              <w:rPr>
                <w:noProof/>
                <w:webHidden/>
              </w:rPr>
              <w:tab/>
            </w:r>
            <w:r>
              <w:rPr>
                <w:noProof/>
                <w:webHidden/>
              </w:rPr>
              <w:fldChar w:fldCharType="begin"/>
            </w:r>
            <w:r>
              <w:rPr>
                <w:noProof/>
                <w:webHidden/>
              </w:rPr>
              <w:instrText xml:space="preserve"> PAGEREF _Toc493170665 \h </w:instrText>
            </w:r>
            <w:r>
              <w:rPr>
                <w:noProof/>
                <w:webHidden/>
              </w:rPr>
            </w:r>
            <w:r>
              <w:rPr>
                <w:noProof/>
                <w:webHidden/>
              </w:rPr>
              <w:fldChar w:fldCharType="separate"/>
            </w:r>
            <w:r>
              <w:rPr>
                <w:noProof/>
                <w:webHidden/>
              </w:rPr>
              <w:t>16</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66" w:history="1">
            <w:r w:rsidRPr="00FD526B">
              <w:rPr>
                <w:rStyle w:val="Lienhypertexte"/>
                <w:noProof/>
              </w:rPr>
              <w:t>Paramètres du reseau Ethernet</w:t>
            </w:r>
            <w:r>
              <w:rPr>
                <w:noProof/>
                <w:webHidden/>
              </w:rPr>
              <w:tab/>
            </w:r>
            <w:r>
              <w:rPr>
                <w:noProof/>
                <w:webHidden/>
              </w:rPr>
              <w:fldChar w:fldCharType="begin"/>
            </w:r>
            <w:r>
              <w:rPr>
                <w:noProof/>
                <w:webHidden/>
              </w:rPr>
              <w:instrText xml:space="preserve"> PAGEREF _Toc493170666 \h </w:instrText>
            </w:r>
            <w:r>
              <w:rPr>
                <w:noProof/>
                <w:webHidden/>
              </w:rPr>
            </w:r>
            <w:r>
              <w:rPr>
                <w:noProof/>
                <w:webHidden/>
              </w:rPr>
              <w:fldChar w:fldCharType="separate"/>
            </w:r>
            <w:r>
              <w:rPr>
                <w:noProof/>
                <w:webHidden/>
              </w:rPr>
              <w:t>17</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67" w:history="1">
            <w:r w:rsidRPr="00FD526B">
              <w:rPr>
                <w:rStyle w:val="Lienhypertexte"/>
                <w:noProof/>
              </w:rPr>
              <w:t>Paramètres du Modbus</w:t>
            </w:r>
            <w:r>
              <w:rPr>
                <w:noProof/>
                <w:webHidden/>
              </w:rPr>
              <w:tab/>
            </w:r>
            <w:r>
              <w:rPr>
                <w:noProof/>
                <w:webHidden/>
              </w:rPr>
              <w:fldChar w:fldCharType="begin"/>
            </w:r>
            <w:r>
              <w:rPr>
                <w:noProof/>
                <w:webHidden/>
              </w:rPr>
              <w:instrText xml:space="preserve"> PAGEREF _Toc493170667 \h </w:instrText>
            </w:r>
            <w:r>
              <w:rPr>
                <w:noProof/>
                <w:webHidden/>
              </w:rPr>
            </w:r>
            <w:r>
              <w:rPr>
                <w:noProof/>
                <w:webHidden/>
              </w:rPr>
              <w:fldChar w:fldCharType="separate"/>
            </w:r>
            <w:r>
              <w:rPr>
                <w:noProof/>
                <w:webHidden/>
              </w:rPr>
              <w:t>18</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68" w:history="1">
            <w:r w:rsidRPr="00FD526B">
              <w:rPr>
                <w:rStyle w:val="Lienhypertexte"/>
                <w:noProof/>
              </w:rPr>
              <w:t>Divers</w:t>
            </w:r>
            <w:r>
              <w:rPr>
                <w:noProof/>
                <w:webHidden/>
              </w:rPr>
              <w:tab/>
            </w:r>
            <w:r>
              <w:rPr>
                <w:noProof/>
                <w:webHidden/>
              </w:rPr>
              <w:fldChar w:fldCharType="begin"/>
            </w:r>
            <w:r>
              <w:rPr>
                <w:noProof/>
                <w:webHidden/>
              </w:rPr>
              <w:instrText xml:space="preserve"> PAGEREF _Toc493170668 \h </w:instrText>
            </w:r>
            <w:r>
              <w:rPr>
                <w:noProof/>
                <w:webHidden/>
              </w:rPr>
            </w:r>
            <w:r>
              <w:rPr>
                <w:noProof/>
                <w:webHidden/>
              </w:rPr>
              <w:fldChar w:fldCharType="separate"/>
            </w:r>
            <w:r>
              <w:rPr>
                <w:noProof/>
                <w:webHidden/>
              </w:rPr>
              <w:t>19</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69" w:history="1">
            <w:r w:rsidRPr="00FD526B">
              <w:rPr>
                <w:rStyle w:val="Lienhypertexte"/>
                <w:noProof/>
              </w:rPr>
              <w:t>Defauts</w:t>
            </w:r>
            <w:r>
              <w:rPr>
                <w:noProof/>
                <w:webHidden/>
              </w:rPr>
              <w:tab/>
            </w:r>
            <w:r>
              <w:rPr>
                <w:noProof/>
                <w:webHidden/>
              </w:rPr>
              <w:fldChar w:fldCharType="begin"/>
            </w:r>
            <w:r>
              <w:rPr>
                <w:noProof/>
                <w:webHidden/>
              </w:rPr>
              <w:instrText xml:space="preserve"> PAGEREF _Toc493170669 \h </w:instrText>
            </w:r>
            <w:r>
              <w:rPr>
                <w:noProof/>
                <w:webHidden/>
              </w:rPr>
            </w:r>
            <w:r>
              <w:rPr>
                <w:noProof/>
                <w:webHidden/>
              </w:rPr>
              <w:fldChar w:fldCharType="separate"/>
            </w:r>
            <w:r>
              <w:rPr>
                <w:noProof/>
                <w:webHidden/>
              </w:rPr>
              <w:t>20</w:t>
            </w:r>
            <w:r>
              <w:rPr>
                <w:noProof/>
                <w:webHidden/>
              </w:rPr>
              <w:fldChar w:fldCharType="end"/>
            </w:r>
          </w:hyperlink>
        </w:p>
        <w:p w:rsidR="003F49A8" w:rsidRDefault="003F49A8">
          <w:pPr>
            <w:pStyle w:val="TM1"/>
            <w:tabs>
              <w:tab w:val="right" w:leader="dot" w:pos="10456"/>
            </w:tabs>
            <w:rPr>
              <w:rFonts w:asciiTheme="minorHAnsi" w:eastAsiaTheme="minorEastAsia" w:hAnsiTheme="minorHAnsi"/>
              <w:noProof/>
              <w:sz w:val="22"/>
              <w:lang w:eastAsia="fr-FR"/>
            </w:rPr>
          </w:pPr>
          <w:hyperlink w:anchor="_Toc493170670" w:history="1">
            <w:r w:rsidRPr="00FD526B">
              <w:rPr>
                <w:rStyle w:val="Lienhypertexte"/>
                <w:noProof/>
              </w:rPr>
              <w:t>Accès aux réglages (Tarage, Etalonnage)</w:t>
            </w:r>
            <w:r>
              <w:rPr>
                <w:noProof/>
                <w:webHidden/>
              </w:rPr>
              <w:tab/>
            </w:r>
            <w:r>
              <w:rPr>
                <w:noProof/>
                <w:webHidden/>
              </w:rPr>
              <w:fldChar w:fldCharType="begin"/>
            </w:r>
            <w:r>
              <w:rPr>
                <w:noProof/>
                <w:webHidden/>
              </w:rPr>
              <w:instrText xml:space="preserve"> PAGEREF _Toc493170670 \h </w:instrText>
            </w:r>
            <w:r>
              <w:rPr>
                <w:noProof/>
                <w:webHidden/>
              </w:rPr>
            </w:r>
            <w:r>
              <w:rPr>
                <w:noProof/>
                <w:webHidden/>
              </w:rPr>
              <w:fldChar w:fldCharType="separate"/>
            </w:r>
            <w:r>
              <w:rPr>
                <w:noProof/>
                <w:webHidden/>
              </w:rPr>
              <w:t>21</w:t>
            </w:r>
            <w:r>
              <w:rPr>
                <w:noProof/>
                <w:webHidden/>
              </w:rPr>
              <w:fldChar w:fldCharType="end"/>
            </w:r>
          </w:hyperlink>
        </w:p>
        <w:p w:rsidR="003F49A8" w:rsidRDefault="003F49A8">
          <w:pPr>
            <w:pStyle w:val="TM1"/>
            <w:tabs>
              <w:tab w:val="right" w:leader="dot" w:pos="10456"/>
            </w:tabs>
            <w:rPr>
              <w:rFonts w:asciiTheme="minorHAnsi" w:eastAsiaTheme="minorEastAsia" w:hAnsiTheme="minorHAnsi"/>
              <w:noProof/>
              <w:sz w:val="22"/>
              <w:lang w:eastAsia="fr-FR"/>
            </w:rPr>
          </w:pPr>
          <w:hyperlink w:anchor="_Toc493170671" w:history="1">
            <w:r w:rsidRPr="00FD526B">
              <w:rPr>
                <w:rStyle w:val="Lienhypertexte"/>
                <w:noProof/>
              </w:rPr>
              <w:t>Code installateur</w:t>
            </w:r>
            <w:r>
              <w:rPr>
                <w:noProof/>
                <w:webHidden/>
              </w:rPr>
              <w:tab/>
            </w:r>
            <w:r>
              <w:rPr>
                <w:noProof/>
                <w:webHidden/>
              </w:rPr>
              <w:fldChar w:fldCharType="begin"/>
            </w:r>
            <w:r>
              <w:rPr>
                <w:noProof/>
                <w:webHidden/>
              </w:rPr>
              <w:instrText xml:space="preserve"> PAGEREF _Toc493170671 \h </w:instrText>
            </w:r>
            <w:r>
              <w:rPr>
                <w:noProof/>
                <w:webHidden/>
              </w:rPr>
            </w:r>
            <w:r>
              <w:rPr>
                <w:noProof/>
                <w:webHidden/>
              </w:rPr>
              <w:fldChar w:fldCharType="separate"/>
            </w:r>
            <w:r>
              <w:rPr>
                <w:noProof/>
                <w:webHidden/>
              </w:rPr>
              <w:t>23</w:t>
            </w:r>
            <w:r>
              <w:rPr>
                <w:noProof/>
                <w:webHidden/>
              </w:rPr>
              <w:fldChar w:fldCharType="end"/>
            </w:r>
          </w:hyperlink>
        </w:p>
        <w:p w:rsidR="003F49A8" w:rsidRDefault="003F49A8">
          <w:pPr>
            <w:pStyle w:val="TM1"/>
            <w:tabs>
              <w:tab w:val="right" w:leader="dot" w:pos="10456"/>
            </w:tabs>
            <w:rPr>
              <w:rFonts w:asciiTheme="minorHAnsi" w:eastAsiaTheme="minorEastAsia" w:hAnsiTheme="minorHAnsi"/>
              <w:noProof/>
              <w:sz w:val="22"/>
              <w:lang w:eastAsia="fr-FR"/>
            </w:rPr>
          </w:pPr>
          <w:hyperlink w:anchor="_Toc493170672" w:history="1">
            <w:r w:rsidRPr="00FD526B">
              <w:rPr>
                <w:rStyle w:val="Lienhypertexte"/>
                <w:noProof/>
              </w:rPr>
              <w:t>Description de la procédure de tarage statique du menu calibration</w:t>
            </w:r>
            <w:r>
              <w:rPr>
                <w:noProof/>
                <w:webHidden/>
              </w:rPr>
              <w:tab/>
            </w:r>
            <w:r>
              <w:rPr>
                <w:noProof/>
                <w:webHidden/>
              </w:rPr>
              <w:fldChar w:fldCharType="begin"/>
            </w:r>
            <w:r>
              <w:rPr>
                <w:noProof/>
                <w:webHidden/>
              </w:rPr>
              <w:instrText xml:space="preserve"> PAGEREF _Toc493170672 \h </w:instrText>
            </w:r>
            <w:r>
              <w:rPr>
                <w:noProof/>
                <w:webHidden/>
              </w:rPr>
            </w:r>
            <w:r>
              <w:rPr>
                <w:noProof/>
                <w:webHidden/>
              </w:rPr>
              <w:fldChar w:fldCharType="separate"/>
            </w:r>
            <w:r>
              <w:rPr>
                <w:noProof/>
                <w:webHidden/>
              </w:rPr>
              <w:t>24</w:t>
            </w:r>
            <w:r>
              <w:rPr>
                <w:noProof/>
                <w:webHidden/>
              </w:rPr>
              <w:fldChar w:fldCharType="end"/>
            </w:r>
          </w:hyperlink>
        </w:p>
        <w:p w:rsidR="003F49A8" w:rsidRDefault="003F49A8">
          <w:pPr>
            <w:pStyle w:val="TM1"/>
            <w:tabs>
              <w:tab w:val="right" w:leader="dot" w:pos="10456"/>
            </w:tabs>
            <w:rPr>
              <w:rFonts w:asciiTheme="minorHAnsi" w:eastAsiaTheme="minorEastAsia" w:hAnsiTheme="minorHAnsi"/>
              <w:noProof/>
              <w:sz w:val="22"/>
              <w:lang w:eastAsia="fr-FR"/>
            </w:rPr>
          </w:pPr>
          <w:hyperlink w:anchor="_Toc493170673" w:history="1">
            <w:r w:rsidRPr="00FD526B">
              <w:rPr>
                <w:rStyle w:val="Lienhypertexte"/>
                <w:noProof/>
              </w:rPr>
              <w:t>Description de la procédure d'étalonnage statique du menu calibration</w:t>
            </w:r>
            <w:r>
              <w:rPr>
                <w:noProof/>
                <w:webHidden/>
              </w:rPr>
              <w:tab/>
            </w:r>
            <w:r>
              <w:rPr>
                <w:noProof/>
                <w:webHidden/>
              </w:rPr>
              <w:fldChar w:fldCharType="begin"/>
            </w:r>
            <w:r>
              <w:rPr>
                <w:noProof/>
                <w:webHidden/>
              </w:rPr>
              <w:instrText xml:space="preserve"> PAGEREF _Toc493170673 \h </w:instrText>
            </w:r>
            <w:r>
              <w:rPr>
                <w:noProof/>
                <w:webHidden/>
              </w:rPr>
            </w:r>
            <w:r>
              <w:rPr>
                <w:noProof/>
                <w:webHidden/>
              </w:rPr>
              <w:fldChar w:fldCharType="separate"/>
            </w:r>
            <w:r>
              <w:rPr>
                <w:noProof/>
                <w:webHidden/>
              </w:rPr>
              <w:t>26</w:t>
            </w:r>
            <w:r>
              <w:rPr>
                <w:noProof/>
                <w:webHidden/>
              </w:rPr>
              <w:fldChar w:fldCharType="end"/>
            </w:r>
          </w:hyperlink>
        </w:p>
        <w:p w:rsidR="003F49A8" w:rsidRDefault="003F49A8">
          <w:pPr>
            <w:pStyle w:val="TM1"/>
            <w:tabs>
              <w:tab w:val="right" w:leader="dot" w:pos="10456"/>
            </w:tabs>
            <w:rPr>
              <w:rFonts w:asciiTheme="minorHAnsi" w:eastAsiaTheme="minorEastAsia" w:hAnsiTheme="minorHAnsi"/>
              <w:noProof/>
              <w:sz w:val="22"/>
              <w:lang w:eastAsia="fr-FR"/>
            </w:rPr>
          </w:pPr>
          <w:hyperlink w:anchor="_Toc493170674" w:history="1">
            <w:r w:rsidRPr="00FD526B">
              <w:rPr>
                <w:rStyle w:val="Lienhypertexte"/>
                <w:noProof/>
              </w:rPr>
              <w:t>Description de la procédure de tarage dynamique du menu calibration</w:t>
            </w:r>
            <w:r>
              <w:rPr>
                <w:noProof/>
                <w:webHidden/>
              </w:rPr>
              <w:tab/>
            </w:r>
            <w:r>
              <w:rPr>
                <w:noProof/>
                <w:webHidden/>
              </w:rPr>
              <w:fldChar w:fldCharType="begin"/>
            </w:r>
            <w:r>
              <w:rPr>
                <w:noProof/>
                <w:webHidden/>
              </w:rPr>
              <w:instrText xml:space="preserve"> PAGEREF _Toc493170674 \h </w:instrText>
            </w:r>
            <w:r>
              <w:rPr>
                <w:noProof/>
                <w:webHidden/>
              </w:rPr>
            </w:r>
            <w:r>
              <w:rPr>
                <w:noProof/>
                <w:webHidden/>
              </w:rPr>
              <w:fldChar w:fldCharType="separate"/>
            </w:r>
            <w:r>
              <w:rPr>
                <w:noProof/>
                <w:webHidden/>
              </w:rPr>
              <w:t>28</w:t>
            </w:r>
            <w:r>
              <w:rPr>
                <w:noProof/>
                <w:webHidden/>
              </w:rPr>
              <w:fldChar w:fldCharType="end"/>
            </w:r>
          </w:hyperlink>
        </w:p>
        <w:p w:rsidR="003F49A8" w:rsidRDefault="003F49A8">
          <w:pPr>
            <w:pStyle w:val="TM1"/>
            <w:tabs>
              <w:tab w:val="right" w:leader="dot" w:pos="10456"/>
            </w:tabs>
            <w:rPr>
              <w:rFonts w:asciiTheme="minorHAnsi" w:eastAsiaTheme="minorEastAsia" w:hAnsiTheme="minorHAnsi"/>
              <w:noProof/>
              <w:sz w:val="22"/>
              <w:lang w:eastAsia="fr-FR"/>
            </w:rPr>
          </w:pPr>
          <w:hyperlink w:anchor="_Toc493170675" w:history="1">
            <w:r w:rsidRPr="00FD526B">
              <w:rPr>
                <w:rStyle w:val="Lienhypertexte"/>
                <w:noProof/>
              </w:rPr>
              <w:t>Description de la procédure d'étalonnage dynamique du menu calibration</w:t>
            </w:r>
            <w:r>
              <w:rPr>
                <w:noProof/>
                <w:webHidden/>
              </w:rPr>
              <w:tab/>
            </w:r>
            <w:r>
              <w:rPr>
                <w:noProof/>
                <w:webHidden/>
              </w:rPr>
              <w:fldChar w:fldCharType="begin"/>
            </w:r>
            <w:r>
              <w:rPr>
                <w:noProof/>
                <w:webHidden/>
              </w:rPr>
              <w:instrText xml:space="preserve"> PAGEREF _Toc493170675 \h </w:instrText>
            </w:r>
            <w:r>
              <w:rPr>
                <w:noProof/>
                <w:webHidden/>
              </w:rPr>
            </w:r>
            <w:r>
              <w:rPr>
                <w:noProof/>
                <w:webHidden/>
              </w:rPr>
              <w:fldChar w:fldCharType="separate"/>
            </w:r>
            <w:r>
              <w:rPr>
                <w:noProof/>
                <w:webHidden/>
              </w:rPr>
              <w:t>29</w:t>
            </w:r>
            <w:r>
              <w:rPr>
                <w:noProof/>
                <w:webHidden/>
              </w:rPr>
              <w:fldChar w:fldCharType="end"/>
            </w:r>
          </w:hyperlink>
        </w:p>
        <w:p w:rsidR="003F49A8" w:rsidRDefault="003F49A8">
          <w:pPr>
            <w:pStyle w:val="TM1"/>
            <w:tabs>
              <w:tab w:val="right" w:leader="dot" w:pos="10456"/>
            </w:tabs>
            <w:rPr>
              <w:rFonts w:asciiTheme="minorHAnsi" w:eastAsiaTheme="minorEastAsia" w:hAnsiTheme="minorHAnsi"/>
              <w:noProof/>
              <w:sz w:val="22"/>
              <w:lang w:eastAsia="fr-FR"/>
            </w:rPr>
          </w:pPr>
          <w:hyperlink w:anchor="_Toc493170676" w:history="1">
            <w:r w:rsidRPr="00FD526B">
              <w:rPr>
                <w:rStyle w:val="Lienhypertexte"/>
                <w:noProof/>
              </w:rPr>
              <w:t>Schémas électriques</w:t>
            </w:r>
            <w:r>
              <w:rPr>
                <w:noProof/>
                <w:webHidden/>
              </w:rPr>
              <w:tab/>
            </w:r>
            <w:r>
              <w:rPr>
                <w:noProof/>
                <w:webHidden/>
              </w:rPr>
              <w:fldChar w:fldCharType="begin"/>
            </w:r>
            <w:r>
              <w:rPr>
                <w:noProof/>
                <w:webHidden/>
              </w:rPr>
              <w:instrText xml:space="preserve"> PAGEREF _Toc493170676 \h </w:instrText>
            </w:r>
            <w:r>
              <w:rPr>
                <w:noProof/>
                <w:webHidden/>
              </w:rPr>
            </w:r>
            <w:r>
              <w:rPr>
                <w:noProof/>
                <w:webHidden/>
              </w:rPr>
              <w:fldChar w:fldCharType="separate"/>
            </w:r>
            <w:r>
              <w:rPr>
                <w:noProof/>
                <w:webHidden/>
              </w:rPr>
              <w:t>30</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77" w:history="1">
            <w:r w:rsidRPr="00FD526B">
              <w:rPr>
                <w:rStyle w:val="Lienhypertexte"/>
                <w:noProof/>
              </w:rPr>
              <w:t>Carte mere</w:t>
            </w:r>
            <w:r>
              <w:rPr>
                <w:noProof/>
                <w:webHidden/>
              </w:rPr>
              <w:tab/>
            </w:r>
            <w:r>
              <w:rPr>
                <w:noProof/>
                <w:webHidden/>
              </w:rPr>
              <w:fldChar w:fldCharType="begin"/>
            </w:r>
            <w:r>
              <w:rPr>
                <w:noProof/>
                <w:webHidden/>
              </w:rPr>
              <w:instrText xml:space="preserve"> PAGEREF _Toc493170677 \h </w:instrText>
            </w:r>
            <w:r>
              <w:rPr>
                <w:noProof/>
                <w:webHidden/>
              </w:rPr>
            </w:r>
            <w:r>
              <w:rPr>
                <w:noProof/>
                <w:webHidden/>
              </w:rPr>
              <w:fldChar w:fldCharType="separate"/>
            </w:r>
            <w:r>
              <w:rPr>
                <w:noProof/>
                <w:webHidden/>
              </w:rPr>
              <w:t>30</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78" w:history="1">
            <w:r w:rsidRPr="00FD526B">
              <w:rPr>
                <w:rStyle w:val="Lienhypertexte"/>
                <w:noProof/>
              </w:rPr>
              <w:t>Alimentation du basia4</w:t>
            </w:r>
            <w:r>
              <w:rPr>
                <w:noProof/>
                <w:webHidden/>
              </w:rPr>
              <w:tab/>
            </w:r>
            <w:r>
              <w:rPr>
                <w:noProof/>
                <w:webHidden/>
              </w:rPr>
              <w:fldChar w:fldCharType="begin"/>
            </w:r>
            <w:r>
              <w:rPr>
                <w:noProof/>
                <w:webHidden/>
              </w:rPr>
              <w:instrText xml:space="preserve"> PAGEREF _Toc493170678 \h </w:instrText>
            </w:r>
            <w:r>
              <w:rPr>
                <w:noProof/>
                <w:webHidden/>
              </w:rPr>
            </w:r>
            <w:r>
              <w:rPr>
                <w:noProof/>
                <w:webHidden/>
              </w:rPr>
              <w:fldChar w:fldCharType="separate"/>
            </w:r>
            <w:r>
              <w:rPr>
                <w:noProof/>
                <w:webHidden/>
              </w:rPr>
              <w:t>31</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79" w:history="1">
            <w:r w:rsidRPr="00FD526B">
              <w:rPr>
                <w:rStyle w:val="Lienhypertexte"/>
                <w:noProof/>
              </w:rPr>
              <w:t>Entrée pesage</w:t>
            </w:r>
            <w:r>
              <w:rPr>
                <w:noProof/>
                <w:webHidden/>
              </w:rPr>
              <w:tab/>
            </w:r>
            <w:r>
              <w:rPr>
                <w:noProof/>
                <w:webHidden/>
              </w:rPr>
              <w:fldChar w:fldCharType="begin"/>
            </w:r>
            <w:r>
              <w:rPr>
                <w:noProof/>
                <w:webHidden/>
              </w:rPr>
              <w:instrText xml:space="preserve"> PAGEREF _Toc493170679 \h </w:instrText>
            </w:r>
            <w:r>
              <w:rPr>
                <w:noProof/>
                <w:webHidden/>
              </w:rPr>
            </w:r>
            <w:r>
              <w:rPr>
                <w:noProof/>
                <w:webHidden/>
              </w:rPr>
              <w:fldChar w:fldCharType="separate"/>
            </w:r>
            <w:r>
              <w:rPr>
                <w:noProof/>
                <w:webHidden/>
              </w:rPr>
              <w:t>31</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80" w:history="1">
            <w:r w:rsidRPr="00FD526B">
              <w:rPr>
                <w:rStyle w:val="Lienhypertexte"/>
                <w:noProof/>
              </w:rPr>
              <w:t>Entrées tout ou rien</w:t>
            </w:r>
            <w:r>
              <w:rPr>
                <w:noProof/>
                <w:webHidden/>
              </w:rPr>
              <w:tab/>
            </w:r>
            <w:r>
              <w:rPr>
                <w:noProof/>
                <w:webHidden/>
              </w:rPr>
              <w:fldChar w:fldCharType="begin"/>
            </w:r>
            <w:r>
              <w:rPr>
                <w:noProof/>
                <w:webHidden/>
              </w:rPr>
              <w:instrText xml:space="preserve"> PAGEREF _Toc493170680 \h </w:instrText>
            </w:r>
            <w:r>
              <w:rPr>
                <w:noProof/>
                <w:webHidden/>
              </w:rPr>
            </w:r>
            <w:r>
              <w:rPr>
                <w:noProof/>
                <w:webHidden/>
              </w:rPr>
              <w:fldChar w:fldCharType="separate"/>
            </w:r>
            <w:r>
              <w:rPr>
                <w:noProof/>
                <w:webHidden/>
              </w:rPr>
              <w:t>32</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81" w:history="1">
            <w:r w:rsidRPr="00FD526B">
              <w:rPr>
                <w:rStyle w:val="Lienhypertexte"/>
                <w:noProof/>
              </w:rPr>
              <w:t>Sorties tout ou rien</w:t>
            </w:r>
            <w:r>
              <w:rPr>
                <w:noProof/>
                <w:webHidden/>
              </w:rPr>
              <w:tab/>
            </w:r>
            <w:r>
              <w:rPr>
                <w:noProof/>
                <w:webHidden/>
              </w:rPr>
              <w:fldChar w:fldCharType="begin"/>
            </w:r>
            <w:r>
              <w:rPr>
                <w:noProof/>
                <w:webHidden/>
              </w:rPr>
              <w:instrText xml:space="preserve"> PAGEREF _Toc493170681 \h </w:instrText>
            </w:r>
            <w:r>
              <w:rPr>
                <w:noProof/>
                <w:webHidden/>
              </w:rPr>
            </w:r>
            <w:r>
              <w:rPr>
                <w:noProof/>
                <w:webHidden/>
              </w:rPr>
              <w:fldChar w:fldCharType="separate"/>
            </w:r>
            <w:r>
              <w:rPr>
                <w:noProof/>
                <w:webHidden/>
              </w:rPr>
              <w:t>34</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82" w:history="1">
            <w:r w:rsidRPr="00FD526B">
              <w:rPr>
                <w:rStyle w:val="Lienhypertexte"/>
                <w:noProof/>
              </w:rPr>
              <w:t>Entrées analogiques</w:t>
            </w:r>
            <w:r>
              <w:rPr>
                <w:noProof/>
                <w:webHidden/>
              </w:rPr>
              <w:tab/>
            </w:r>
            <w:r>
              <w:rPr>
                <w:noProof/>
                <w:webHidden/>
              </w:rPr>
              <w:fldChar w:fldCharType="begin"/>
            </w:r>
            <w:r>
              <w:rPr>
                <w:noProof/>
                <w:webHidden/>
              </w:rPr>
              <w:instrText xml:space="preserve"> PAGEREF _Toc493170682 \h </w:instrText>
            </w:r>
            <w:r>
              <w:rPr>
                <w:noProof/>
                <w:webHidden/>
              </w:rPr>
            </w:r>
            <w:r>
              <w:rPr>
                <w:noProof/>
                <w:webHidden/>
              </w:rPr>
              <w:fldChar w:fldCharType="separate"/>
            </w:r>
            <w:r>
              <w:rPr>
                <w:noProof/>
                <w:webHidden/>
              </w:rPr>
              <w:t>35</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83" w:history="1">
            <w:r w:rsidRPr="00FD526B">
              <w:rPr>
                <w:rStyle w:val="Lienhypertexte"/>
                <w:noProof/>
              </w:rPr>
              <w:t>Communication</w:t>
            </w:r>
            <w:r>
              <w:rPr>
                <w:noProof/>
                <w:webHidden/>
              </w:rPr>
              <w:tab/>
            </w:r>
            <w:r>
              <w:rPr>
                <w:noProof/>
                <w:webHidden/>
              </w:rPr>
              <w:fldChar w:fldCharType="begin"/>
            </w:r>
            <w:r>
              <w:rPr>
                <w:noProof/>
                <w:webHidden/>
              </w:rPr>
              <w:instrText xml:space="preserve"> PAGEREF _Toc493170683 \h </w:instrText>
            </w:r>
            <w:r>
              <w:rPr>
                <w:noProof/>
                <w:webHidden/>
              </w:rPr>
            </w:r>
            <w:r>
              <w:rPr>
                <w:noProof/>
                <w:webHidden/>
              </w:rPr>
              <w:fldChar w:fldCharType="separate"/>
            </w:r>
            <w:r>
              <w:rPr>
                <w:noProof/>
                <w:webHidden/>
              </w:rPr>
              <w:t>36</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84" w:history="1">
            <w:r w:rsidRPr="00FD526B">
              <w:rPr>
                <w:rStyle w:val="Lienhypertexte"/>
                <w:noProof/>
              </w:rPr>
              <w:t>Système</w:t>
            </w:r>
            <w:r>
              <w:rPr>
                <w:noProof/>
                <w:webHidden/>
              </w:rPr>
              <w:tab/>
            </w:r>
            <w:r>
              <w:rPr>
                <w:noProof/>
                <w:webHidden/>
              </w:rPr>
              <w:fldChar w:fldCharType="begin"/>
            </w:r>
            <w:r>
              <w:rPr>
                <w:noProof/>
                <w:webHidden/>
              </w:rPr>
              <w:instrText xml:space="preserve"> PAGEREF _Toc493170684 \h </w:instrText>
            </w:r>
            <w:r>
              <w:rPr>
                <w:noProof/>
                <w:webHidden/>
              </w:rPr>
            </w:r>
            <w:r>
              <w:rPr>
                <w:noProof/>
                <w:webHidden/>
              </w:rPr>
              <w:fldChar w:fldCharType="separate"/>
            </w:r>
            <w:r>
              <w:rPr>
                <w:noProof/>
                <w:webHidden/>
              </w:rPr>
              <w:t>37</w:t>
            </w:r>
            <w:r>
              <w:rPr>
                <w:noProof/>
                <w:webHidden/>
              </w:rPr>
              <w:fldChar w:fldCharType="end"/>
            </w:r>
          </w:hyperlink>
        </w:p>
        <w:p w:rsidR="003F49A8" w:rsidRDefault="003F49A8">
          <w:pPr>
            <w:pStyle w:val="TM1"/>
            <w:tabs>
              <w:tab w:val="right" w:leader="dot" w:pos="10456"/>
            </w:tabs>
            <w:rPr>
              <w:rFonts w:asciiTheme="minorHAnsi" w:eastAsiaTheme="minorEastAsia" w:hAnsiTheme="minorHAnsi"/>
              <w:noProof/>
              <w:sz w:val="22"/>
              <w:lang w:eastAsia="fr-FR"/>
            </w:rPr>
          </w:pPr>
          <w:hyperlink w:anchor="_Toc493170685" w:history="1">
            <w:r w:rsidRPr="00FD526B">
              <w:rPr>
                <w:rStyle w:val="Lienhypertexte"/>
                <w:noProof/>
              </w:rPr>
              <w:t>Listes des paramètres</w:t>
            </w:r>
            <w:r>
              <w:rPr>
                <w:noProof/>
                <w:webHidden/>
              </w:rPr>
              <w:tab/>
            </w:r>
            <w:r>
              <w:rPr>
                <w:noProof/>
                <w:webHidden/>
              </w:rPr>
              <w:fldChar w:fldCharType="begin"/>
            </w:r>
            <w:r>
              <w:rPr>
                <w:noProof/>
                <w:webHidden/>
              </w:rPr>
              <w:instrText xml:space="preserve"> PAGEREF _Toc493170685 \h </w:instrText>
            </w:r>
            <w:r>
              <w:rPr>
                <w:noProof/>
                <w:webHidden/>
              </w:rPr>
            </w:r>
            <w:r>
              <w:rPr>
                <w:noProof/>
                <w:webHidden/>
              </w:rPr>
              <w:fldChar w:fldCharType="separate"/>
            </w:r>
            <w:r>
              <w:rPr>
                <w:noProof/>
                <w:webHidden/>
              </w:rPr>
              <w:t>38</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86" w:history="1">
            <w:r w:rsidRPr="00FD526B">
              <w:rPr>
                <w:rStyle w:val="Lienhypertexte"/>
                <w:noProof/>
              </w:rPr>
              <w:t>Paramètres métrologiques</w:t>
            </w:r>
            <w:r>
              <w:rPr>
                <w:noProof/>
                <w:webHidden/>
              </w:rPr>
              <w:tab/>
            </w:r>
            <w:r>
              <w:rPr>
                <w:noProof/>
                <w:webHidden/>
              </w:rPr>
              <w:fldChar w:fldCharType="begin"/>
            </w:r>
            <w:r>
              <w:rPr>
                <w:noProof/>
                <w:webHidden/>
              </w:rPr>
              <w:instrText xml:space="preserve"> PAGEREF _Toc493170686 \h </w:instrText>
            </w:r>
            <w:r>
              <w:rPr>
                <w:noProof/>
                <w:webHidden/>
              </w:rPr>
            </w:r>
            <w:r>
              <w:rPr>
                <w:noProof/>
                <w:webHidden/>
              </w:rPr>
              <w:fldChar w:fldCharType="separate"/>
            </w:r>
            <w:r>
              <w:rPr>
                <w:noProof/>
                <w:webHidden/>
              </w:rPr>
              <w:t>38</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87" w:history="1">
            <w:r w:rsidRPr="00FD526B">
              <w:rPr>
                <w:rStyle w:val="Lienhypertexte"/>
                <w:noProof/>
              </w:rPr>
              <w:t>Paramètres vide BigBag</w:t>
            </w:r>
            <w:r>
              <w:rPr>
                <w:noProof/>
                <w:webHidden/>
              </w:rPr>
              <w:tab/>
            </w:r>
            <w:r>
              <w:rPr>
                <w:noProof/>
                <w:webHidden/>
              </w:rPr>
              <w:fldChar w:fldCharType="begin"/>
            </w:r>
            <w:r>
              <w:rPr>
                <w:noProof/>
                <w:webHidden/>
              </w:rPr>
              <w:instrText xml:space="preserve"> PAGEREF _Toc493170687 \h </w:instrText>
            </w:r>
            <w:r>
              <w:rPr>
                <w:noProof/>
                <w:webHidden/>
              </w:rPr>
            </w:r>
            <w:r>
              <w:rPr>
                <w:noProof/>
                <w:webHidden/>
              </w:rPr>
              <w:fldChar w:fldCharType="separate"/>
            </w:r>
            <w:r>
              <w:rPr>
                <w:noProof/>
                <w:webHidden/>
              </w:rPr>
              <w:t>38</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88" w:history="1">
            <w:r w:rsidRPr="00FD526B">
              <w:rPr>
                <w:rStyle w:val="Lienhypertexte"/>
                <w:noProof/>
              </w:rPr>
              <w:t>Paramètres des entrées TOR</w:t>
            </w:r>
            <w:r>
              <w:rPr>
                <w:noProof/>
                <w:webHidden/>
              </w:rPr>
              <w:tab/>
            </w:r>
            <w:r>
              <w:rPr>
                <w:noProof/>
                <w:webHidden/>
              </w:rPr>
              <w:fldChar w:fldCharType="begin"/>
            </w:r>
            <w:r>
              <w:rPr>
                <w:noProof/>
                <w:webHidden/>
              </w:rPr>
              <w:instrText xml:space="preserve"> PAGEREF _Toc493170688 \h </w:instrText>
            </w:r>
            <w:r>
              <w:rPr>
                <w:noProof/>
                <w:webHidden/>
              </w:rPr>
            </w:r>
            <w:r>
              <w:rPr>
                <w:noProof/>
                <w:webHidden/>
              </w:rPr>
              <w:fldChar w:fldCharType="separate"/>
            </w:r>
            <w:r>
              <w:rPr>
                <w:noProof/>
                <w:webHidden/>
              </w:rPr>
              <w:t>38</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89" w:history="1">
            <w:r w:rsidRPr="00FD526B">
              <w:rPr>
                <w:rStyle w:val="Lienhypertexte"/>
                <w:noProof/>
              </w:rPr>
              <w:t>Paramètres des Sorties TOR</w:t>
            </w:r>
            <w:r>
              <w:rPr>
                <w:noProof/>
                <w:webHidden/>
              </w:rPr>
              <w:tab/>
            </w:r>
            <w:r>
              <w:rPr>
                <w:noProof/>
                <w:webHidden/>
              </w:rPr>
              <w:fldChar w:fldCharType="begin"/>
            </w:r>
            <w:r>
              <w:rPr>
                <w:noProof/>
                <w:webHidden/>
              </w:rPr>
              <w:instrText xml:space="preserve"> PAGEREF _Toc493170689 \h </w:instrText>
            </w:r>
            <w:r>
              <w:rPr>
                <w:noProof/>
                <w:webHidden/>
              </w:rPr>
            </w:r>
            <w:r>
              <w:rPr>
                <w:noProof/>
                <w:webHidden/>
              </w:rPr>
              <w:fldChar w:fldCharType="separate"/>
            </w:r>
            <w:r>
              <w:rPr>
                <w:noProof/>
                <w:webHidden/>
              </w:rPr>
              <w:t>39</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90" w:history="1">
            <w:r w:rsidRPr="00FD526B">
              <w:rPr>
                <w:rStyle w:val="Lienhypertexte"/>
                <w:noProof/>
              </w:rPr>
              <w:t>Paramètres des ENTREES ANA</w:t>
            </w:r>
            <w:r>
              <w:rPr>
                <w:noProof/>
                <w:webHidden/>
              </w:rPr>
              <w:tab/>
            </w:r>
            <w:r>
              <w:rPr>
                <w:noProof/>
                <w:webHidden/>
              </w:rPr>
              <w:fldChar w:fldCharType="begin"/>
            </w:r>
            <w:r>
              <w:rPr>
                <w:noProof/>
                <w:webHidden/>
              </w:rPr>
              <w:instrText xml:space="preserve"> PAGEREF _Toc493170690 \h </w:instrText>
            </w:r>
            <w:r>
              <w:rPr>
                <w:noProof/>
                <w:webHidden/>
              </w:rPr>
            </w:r>
            <w:r>
              <w:rPr>
                <w:noProof/>
                <w:webHidden/>
              </w:rPr>
              <w:fldChar w:fldCharType="separate"/>
            </w:r>
            <w:r>
              <w:rPr>
                <w:noProof/>
                <w:webHidden/>
              </w:rPr>
              <w:t>39</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91" w:history="1">
            <w:r w:rsidRPr="00FD526B">
              <w:rPr>
                <w:rStyle w:val="Lienhypertexte"/>
                <w:noProof/>
              </w:rPr>
              <w:t>Paramètres des sorties ANA</w:t>
            </w:r>
            <w:r>
              <w:rPr>
                <w:noProof/>
                <w:webHidden/>
              </w:rPr>
              <w:tab/>
            </w:r>
            <w:r>
              <w:rPr>
                <w:noProof/>
                <w:webHidden/>
              </w:rPr>
              <w:fldChar w:fldCharType="begin"/>
            </w:r>
            <w:r>
              <w:rPr>
                <w:noProof/>
                <w:webHidden/>
              </w:rPr>
              <w:instrText xml:space="preserve"> PAGEREF _Toc493170691 \h </w:instrText>
            </w:r>
            <w:r>
              <w:rPr>
                <w:noProof/>
                <w:webHidden/>
              </w:rPr>
            </w:r>
            <w:r>
              <w:rPr>
                <w:noProof/>
                <w:webHidden/>
              </w:rPr>
              <w:fldChar w:fldCharType="separate"/>
            </w:r>
            <w:r>
              <w:rPr>
                <w:noProof/>
                <w:webHidden/>
              </w:rPr>
              <w:t>39</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92" w:history="1">
            <w:r w:rsidRPr="00FD526B">
              <w:rPr>
                <w:rStyle w:val="Lienhypertexte"/>
                <w:noProof/>
              </w:rPr>
              <w:t>Paramètres des ports de communication RS232, RS485-1 et RS485-2</w:t>
            </w:r>
            <w:r>
              <w:rPr>
                <w:noProof/>
                <w:webHidden/>
              </w:rPr>
              <w:tab/>
            </w:r>
            <w:r>
              <w:rPr>
                <w:noProof/>
                <w:webHidden/>
              </w:rPr>
              <w:fldChar w:fldCharType="begin"/>
            </w:r>
            <w:r>
              <w:rPr>
                <w:noProof/>
                <w:webHidden/>
              </w:rPr>
              <w:instrText xml:space="preserve"> PAGEREF _Toc493170692 \h </w:instrText>
            </w:r>
            <w:r>
              <w:rPr>
                <w:noProof/>
                <w:webHidden/>
              </w:rPr>
            </w:r>
            <w:r>
              <w:rPr>
                <w:noProof/>
                <w:webHidden/>
              </w:rPr>
              <w:fldChar w:fldCharType="separate"/>
            </w:r>
            <w:r>
              <w:rPr>
                <w:noProof/>
                <w:webHidden/>
              </w:rPr>
              <w:t>40</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93" w:history="1">
            <w:r w:rsidRPr="00FD526B">
              <w:rPr>
                <w:rStyle w:val="Lienhypertexte"/>
                <w:noProof/>
              </w:rPr>
              <w:t>Paramètres du port de communication Profibus</w:t>
            </w:r>
            <w:r>
              <w:rPr>
                <w:noProof/>
                <w:webHidden/>
              </w:rPr>
              <w:tab/>
            </w:r>
            <w:r>
              <w:rPr>
                <w:noProof/>
                <w:webHidden/>
              </w:rPr>
              <w:fldChar w:fldCharType="begin"/>
            </w:r>
            <w:r>
              <w:rPr>
                <w:noProof/>
                <w:webHidden/>
              </w:rPr>
              <w:instrText xml:space="preserve"> PAGEREF _Toc493170693 \h </w:instrText>
            </w:r>
            <w:r>
              <w:rPr>
                <w:noProof/>
                <w:webHidden/>
              </w:rPr>
            </w:r>
            <w:r>
              <w:rPr>
                <w:noProof/>
                <w:webHidden/>
              </w:rPr>
              <w:fldChar w:fldCharType="separate"/>
            </w:r>
            <w:r>
              <w:rPr>
                <w:noProof/>
                <w:webHidden/>
              </w:rPr>
              <w:t>40</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94" w:history="1">
            <w:r w:rsidRPr="00FD526B">
              <w:rPr>
                <w:rStyle w:val="Lienhypertexte"/>
                <w:noProof/>
              </w:rPr>
              <w:t>Paramètres du port de communication CAN</w:t>
            </w:r>
            <w:r>
              <w:rPr>
                <w:noProof/>
                <w:webHidden/>
              </w:rPr>
              <w:tab/>
            </w:r>
            <w:r>
              <w:rPr>
                <w:noProof/>
                <w:webHidden/>
              </w:rPr>
              <w:fldChar w:fldCharType="begin"/>
            </w:r>
            <w:r>
              <w:rPr>
                <w:noProof/>
                <w:webHidden/>
              </w:rPr>
              <w:instrText xml:space="preserve"> PAGEREF _Toc493170694 \h </w:instrText>
            </w:r>
            <w:r>
              <w:rPr>
                <w:noProof/>
                <w:webHidden/>
              </w:rPr>
            </w:r>
            <w:r>
              <w:rPr>
                <w:noProof/>
                <w:webHidden/>
              </w:rPr>
              <w:fldChar w:fldCharType="separate"/>
            </w:r>
            <w:r>
              <w:rPr>
                <w:noProof/>
                <w:webHidden/>
              </w:rPr>
              <w:t>40</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95" w:history="1">
            <w:r w:rsidRPr="00FD526B">
              <w:rPr>
                <w:rStyle w:val="Lienhypertexte"/>
                <w:noProof/>
              </w:rPr>
              <w:t>Paramètres du reseau Ethernet</w:t>
            </w:r>
            <w:r>
              <w:rPr>
                <w:noProof/>
                <w:webHidden/>
              </w:rPr>
              <w:tab/>
            </w:r>
            <w:r>
              <w:rPr>
                <w:noProof/>
                <w:webHidden/>
              </w:rPr>
              <w:fldChar w:fldCharType="begin"/>
            </w:r>
            <w:r>
              <w:rPr>
                <w:noProof/>
                <w:webHidden/>
              </w:rPr>
              <w:instrText xml:space="preserve"> PAGEREF _Toc493170695 \h </w:instrText>
            </w:r>
            <w:r>
              <w:rPr>
                <w:noProof/>
                <w:webHidden/>
              </w:rPr>
            </w:r>
            <w:r>
              <w:rPr>
                <w:noProof/>
                <w:webHidden/>
              </w:rPr>
              <w:fldChar w:fldCharType="separate"/>
            </w:r>
            <w:r>
              <w:rPr>
                <w:noProof/>
                <w:webHidden/>
              </w:rPr>
              <w:t>40</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96" w:history="1">
            <w:r w:rsidRPr="00FD526B">
              <w:rPr>
                <w:rStyle w:val="Lienhypertexte"/>
                <w:noProof/>
              </w:rPr>
              <w:t>Paramètres du Modbus</w:t>
            </w:r>
            <w:r>
              <w:rPr>
                <w:noProof/>
                <w:webHidden/>
              </w:rPr>
              <w:tab/>
            </w:r>
            <w:r>
              <w:rPr>
                <w:noProof/>
                <w:webHidden/>
              </w:rPr>
              <w:fldChar w:fldCharType="begin"/>
            </w:r>
            <w:r>
              <w:rPr>
                <w:noProof/>
                <w:webHidden/>
              </w:rPr>
              <w:instrText xml:space="preserve"> PAGEREF _Toc493170696 \h </w:instrText>
            </w:r>
            <w:r>
              <w:rPr>
                <w:noProof/>
                <w:webHidden/>
              </w:rPr>
            </w:r>
            <w:r>
              <w:rPr>
                <w:noProof/>
                <w:webHidden/>
              </w:rPr>
              <w:fldChar w:fldCharType="separate"/>
            </w:r>
            <w:r>
              <w:rPr>
                <w:noProof/>
                <w:webHidden/>
              </w:rPr>
              <w:t>40</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97" w:history="1">
            <w:r w:rsidRPr="00FD526B">
              <w:rPr>
                <w:rStyle w:val="Lienhypertexte"/>
                <w:noProof/>
              </w:rPr>
              <w:t>Paramètres DE L'IMPRIMANTE</w:t>
            </w:r>
            <w:r>
              <w:rPr>
                <w:noProof/>
                <w:webHidden/>
              </w:rPr>
              <w:tab/>
            </w:r>
            <w:r>
              <w:rPr>
                <w:noProof/>
                <w:webHidden/>
              </w:rPr>
              <w:fldChar w:fldCharType="begin"/>
            </w:r>
            <w:r>
              <w:rPr>
                <w:noProof/>
                <w:webHidden/>
              </w:rPr>
              <w:instrText xml:space="preserve"> PAGEREF _Toc493170697 \h </w:instrText>
            </w:r>
            <w:r>
              <w:rPr>
                <w:noProof/>
                <w:webHidden/>
              </w:rPr>
            </w:r>
            <w:r>
              <w:rPr>
                <w:noProof/>
                <w:webHidden/>
              </w:rPr>
              <w:fldChar w:fldCharType="separate"/>
            </w:r>
            <w:r>
              <w:rPr>
                <w:noProof/>
                <w:webHidden/>
              </w:rPr>
              <w:t>40</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98" w:history="1">
            <w:r w:rsidRPr="00FD526B">
              <w:rPr>
                <w:rStyle w:val="Lienhypertexte"/>
                <w:noProof/>
              </w:rPr>
              <w:t>Divers</w:t>
            </w:r>
            <w:r>
              <w:rPr>
                <w:noProof/>
                <w:webHidden/>
              </w:rPr>
              <w:tab/>
            </w:r>
            <w:r>
              <w:rPr>
                <w:noProof/>
                <w:webHidden/>
              </w:rPr>
              <w:fldChar w:fldCharType="begin"/>
            </w:r>
            <w:r>
              <w:rPr>
                <w:noProof/>
                <w:webHidden/>
              </w:rPr>
              <w:instrText xml:space="preserve"> PAGEREF _Toc493170698 \h </w:instrText>
            </w:r>
            <w:r>
              <w:rPr>
                <w:noProof/>
                <w:webHidden/>
              </w:rPr>
            </w:r>
            <w:r>
              <w:rPr>
                <w:noProof/>
                <w:webHidden/>
              </w:rPr>
              <w:fldChar w:fldCharType="separate"/>
            </w:r>
            <w:r>
              <w:rPr>
                <w:noProof/>
                <w:webHidden/>
              </w:rPr>
              <w:t>41</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699" w:history="1">
            <w:r w:rsidRPr="00FD526B">
              <w:rPr>
                <w:rStyle w:val="Lienhypertexte"/>
                <w:noProof/>
              </w:rPr>
              <w:t>Défauts</w:t>
            </w:r>
            <w:r>
              <w:rPr>
                <w:noProof/>
                <w:webHidden/>
              </w:rPr>
              <w:tab/>
            </w:r>
            <w:r>
              <w:rPr>
                <w:noProof/>
                <w:webHidden/>
              </w:rPr>
              <w:fldChar w:fldCharType="begin"/>
            </w:r>
            <w:r>
              <w:rPr>
                <w:noProof/>
                <w:webHidden/>
              </w:rPr>
              <w:instrText xml:space="preserve"> PAGEREF _Toc493170699 \h </w:instrText>
            </w:r>
            <w:r>
              <w:rPr>
                <w:noProof/>
                <w:webHidden/>
              </w:rPr>
            </w:r>
            <w:r>
              <w:rPr>
                <w:noProof/>
                <w:webHidden/>
              </w:rPr>
              <w:fldChar w:fldCharType="separate"/>
            </w:r>
            <w:r>
              <w:rPr>
                <w:noProof/>
                <w:webHidden/>
              </w:rPr>
              <w:t>41</w:t>
            </w:r>
            <w:r>
              <w:rPr>
                <w:noProof/>
                <w:webHidden/>
              </w:rPr>
              <w:fldChar w:fldCharType="end"/>
            </w:r>
          </w:hyperlink>
        </w:p>
        <w:p w:rsidR="003F49A8" w:rsidRDefault="003F49A8">
          <w:pPr>
            <w:pStyle w:val="TM2"/>
            <w:tabs>
              <w:tab w:val="right" w:leader="dot" w:pos="10456"/>
            </w:tabs>
            <w:rPr>
              <w:rFonts w:asciiTheme="minorHAnsi" w:eastAsiaTheme="minorEastAsia" w:hAnsiTheme="minorHAnsi"/>
              <w:noProof/>
              <w:sz w:val="22"/>
              <w:lang w:eastAsia="fr-FR"/>
            </w:rPr>
          </w:pPr>
          <w:hyperlink w:anchor="_Toc493170700" w:history="1">
            <w:r w:rsidRPr="00FD526B">
              <w:rPr>
                <w:rStyle w:val="Lienhypertexte"/>
                <w:noProof/>
              </w:rPr>
              <w:t>Accès aux réglages (Tarage, Etalonnage)</w:t>
            </w:r>
            <w:r>
              <w:rPr>
                <w:noProof/>
                <w:webHidden/>
              </w:rPr>
              <w:tab/>
            </w:r>
            <w:r>
              <w:rPr>
                <w:noProof/>
                <w:webHidden/>
              </w:rPr>
              <w:fldChar w:fldCharType="begin"/>
            </w:r>
            <w:r>
              <w:rPr>
                <w:noProof/>
                <w:webHidden/>
              </w:rPr>
              <w:instrText xml:space="preserve"> PAGEREF _Toc493170700 \h </w:instrText>
            </w:r>
            <w:r>
              <w:rPr>
                <w:noProof/>
                <w:webHidden/>
              </w:rPr>
            </w:r>
            <w:r>
              <w:rPr>
                <w:noProof/>
                <w:webHidden/>
              </w:rPr>
              <w:fldChar w:fldCharType="separate"/>
            </w:r>
            <w:r>
              <w:rPr>
                <w:noProof/>
                <w:webHidden/>
              </w:rPr>
              <w:t>41</w:t>
            </w:r>
            <w:r>
              <w:rPr>
                <w:noProof/>
                <w:webHidden/>
              </w:rPr>
              <w:fldChar w:fldCharType="end"/>
            </w:r>
          </w:hyperlink>
        </w:p>
        <w:p w:rsidR="005F39BA" w:rsidRDefault="004D1339">
          <w:r>
            <w:fldChar w:fldCharType="end"/>
          </w:r>
        </w:p>
      </w:sdtContent>
    </w:sdt>
    <w:p w:rsidR="005F39BA" w:rsidRDefault="005F39BA">
      <w:r>
        <w:br w:type="page"/>
      </w:r>
    </w:p>
    <w:p w:rsidR="00825CF3" w:rsidRDefault="00825CF3" w:rsidP="004306F1">
      <w:pPr>
        <w:pStyle w:val="Titre1"/>
      </w:pPr>
      <w:bookmarkStart w:id="2" w:name="_Toc493170653"/>
      <w:r>
        <w:lastRenderedPageBreak/>
        <w:t>Ecran</w:t>
      </w:r>
      <w:r w:rsidR="008106E7">
        <w:t>s</w:t>
      </w:r>
      <w:r>
        <w:t xml:space="preserve"> principa</w:t>
      </w:r>
      <w:r w:rsidR="008106E7">
        <w:t>ux</w:t>
      </w:r>
      <w:bookmarkEnd w:id="2"/>
    </w:p>
    <w:p w:rsidR="00825CF3" w:rsidRDefault="00B97BDA" w:rsidP="00825CF3">
      <w:r>
        <w:t xml:space="preserve">A la mise sous tension, l'opérateur visualise </w:t>
      </w:r>
      <w:bookmarkStart w:id="3" w:name="OLE_LINK109"/>
      <w:bookmarkStart w:id="4" w:name="OLE_LINK110"/>
      <w:r w:rsidR="00825CF3">
        <w:t xml:space="preserve">l'écran </w:t>
      </w:r>
      <w:r>
        <w:t>"MENU" / "Données production (1)"</w:t>
      </w:r>
      <w:bookmarkEnd w:id="3"/>
      <w:bookmarkEnd w:id="4"/>
      <w:r>
        <w:t xml:space="preserve"> sur l'indicateur BASIA 4</w:t>
      </w:r>
    </w:p>
    <w:p w:rsidR="00B97BDA" w:rsidRDefault="00490D73" w:rsidP="00B97BDA">
      <w:r>
        <w:rPr>
          <w:noProof/>
          <w:lang w:eastAsia="fr-FR"/>
        </w:rPr>
        <w:drawing>
          <wp:inline distT="0" distB="0" distL="0" distR="0">
            <wp:extent cx="6647180" cy="3991610"/>
            <wp:effectExtent l="19050" t="0" r="1270"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6647180" cy="3991610"/>
                    </a:xfrm>
                    <a:prstGeom prst="rect">
                      <a:avLst/>
                    </a:prstGeom>
                    <a:noFill/>
                    <a:ln w="9525">
                      <a:noFill/>
                      <a:miter lim="800000"/>
                      <a:headEnd/>
                      <a:tailEnd/>
                    </a:ln>
                  </pic:spPr>
                </pic:pic>
              </a:graphicData>
            </a:graphic>
          </wp:inline>
        </w:drawing>
      </w:r>
    </w:p>
    <w:p w:rsidR="005D3E86" w:rsidRDefault="005D3E86" w:rsidP="00B97BDA">
      <w:bookmarkStart w:id="5" w:name="OLE_LINK111"/>
      <w:bookmarkStart w:id="6" w:name="OLE_LINK112"/>
      <w:r>
        <w:t>Ce premier écran est différent selon la fonction qui est activée sur le BASIA 4</w:t>
      </w:r>
      <w:r w:rsidR="0037552B">
        <w:t>.</w:t>
      </w:r>
      <w:r>
        <w:br/>
        <w:t>On peut ainsi gérer avec le BASIA 4; un IPFNA, une bascule de circuit, une bascule intégratrice ou un doseur.</w:t>
      </w:r>
    </w:p>
    <w:p w:rsidR="00B97BDA" w:rsidRDefault="005D3E86" w:rsidP="005D3E86">
      <w:r>
        <w:t xml:space="preserve">Cet écran permet de visualiser </w:t>
      </w:r>
      <w:r w:rsidR="00811193">
        <w:t>les données de production</w:t>
      </w:r>
      <w:r w:rsidR="008106E7">
        <w:t xml:space="preserve"> telles que le "</w:t>
      </w:r>
      <w:r w:rsidR="008106E7" w:rsidRPr="008106E7">
        <w:rPr>
          <w:b/>
        </w:rPr>
        <w:t>Poids</w:t>
      </w:r>
      <w:r w:rsidR="008106E7">
        <w:t xml:space="preserve">", </w:t>
      </w:r>
      <w:r w:rsidR="00490D73">
        <w:t>le "</w:t>
      </w:r>
      <w:r w:rsidR="00490D73" w:rsidRPr="00490D73">
        <w:rPr>
          <w:b/>
        </w:rPr>
        <w:t>Débit</w:t>
      </w:r>
      <w:r w:rsidR="00490D73">
        <w:t xml:space="preserve">", </w:t>
      </w:r>
      <w:r w:rsidR="008106E7">
        <w:t>la "</w:t>
      </w:r>
      <w:r w:rsidR="008106E7" w:rsidRPr="008106E7">
        <w:rPr>
          <w:b/>
        </w:rPr>
        <w:t>Vitesse</w:t>
      </w:r>
      <w:r w:rsidR="008106E7">
        <w:t>", le "</w:t>
      </w:r>
      <w:r w:rsidR="008106E7" w:rsidRPr="008106E7">
        <w:rPr>
          <w:b/>
        </w:rPr>
        <w:t>Totalisateur partiel</w:t>
      </w:r>
      <w:r>
        <w:t>", ...</w:t>
      </w:r>
    </w:p>
    <w:bookmarkEnd w:id="5"/>
    <w:bookmarkEnd w:id="6"/>
    <w:p w:rsidR="00320440" w:rsidRDefault="0037552B">
      <w:r>
        <w:t>Suivant la le type de fonction activée dans le BASIA 4 (IPFNA, bascule de circuit, bascule intégratrice ou doseur), l'écran des données de production sera différent.</w:t>
      </w:r>
      <w:r w:rsidR="00320440">
        <w:br w:type="page"/>
      </w:r>
    </w:p>
    <w:p w:rsidR="004306F1" w:rsidRDefault="00825CF3" w:rsidP="004306F1">
      <w:pPr>
        <w:pStyle w:val="Titre1"/>
        <w:rPr>
          <w:u w:val="single"/>
        </w:rPr>
      </w:pPr>
      <w:bookmarkStart w:id="7" w:name="_Toc493170654"/>
      <w:r>
        <w:lastRenderedPageBreak/>
        <w:t>Accès</w:t>
      </w:r>
      <w:r w:rsidR="004306F1">
        <w:t xml:space="preserve"> aux paramètres</w:t>
      </w:r>
      <w:bookmarkEnd w:id="7"/>
    </w:p>
    <w:p w:rsidR="00825CF3" w:rsidRDefault="00825CF3" w:rsidP="00825CF3">
      <w:r>
        <w:t>Pour accéder aux paramètres, appuyez sur le bouton "</w:t>
      </w:r>
      <w:r w:rsidRPr="00825CF3">
        <w:rPr>
          <w:b/>
        </w:rPr>
        <w:t>Paramètres</w:t>
      </w:r>
      <w:r>
        <w:t>" dans le menu principal à gauche</w:t>
      </w:r>
    </w:p>
    <w:p w:rsidR="004306F1" w:rsidRDefault="00825CF3" w:rsidP="00825CF3">
      <w:pPr>
        <w:jc w:val="center"/>
      </w:pPr>
      <w:r>
        <w:rPr>
          <w:noProof/>
          <w:lang w:eastAsia="fr-FR"/>
        </w:rPr>
        <w:drawing>
          <wp:inline distT="0" distB="0" distL="0" distR="0">
            <wp:extent cx="3276241" cy="1660192"/>
            <wp:effectExtent l="19050" t="0" r="359" b="0"/>
            <wp:docPr id="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3276508" cy="1660327"/>
                    </a:xfrm>
                    <a:prstGeom prst="rect">
                      <a:avLst/>
                    </a:prstGeom>
                    <a:noFill/>
                    <a:ln w="9525">
                      <a:noFill/>
                      <a:miter lim="800000"/>
                      <a:headEnd/>
                      <a:tailEnd/>
                    </a:ln>
                  </pic:spPr>
                </pic:pic>
              </a:graphicData>
            </a:graphic>
          </wp:inline>
        </w:drawing>
      </w:r>
    </w:p>
    <w:p w:rsidR="00825CF3" w:rsidRDefault="00825CF3" w:rsidP="00825CF3">
      <w:r>
        <w:t>Choisissez l'utilisateur "</w:t>
      </w:r>
      <w:r w:rsidRPr="00825CF3">
        <w:rPr>
          <w:b/>
        </w:rPr>
        <w:t>Installateur</w:t>
      </w:r>
      <w:r>
        <w:t>" et renseignez le mot de passe (par défaut 12345)</w:t>
      </w:r>
      <w:r w:rsidR="00F261F4">
        <w:t xml:space="preserve"> puis appuyez sur "</w:t>
      </w:r>
      <w:r w:rsidR="00F261F4" w:rsidRPr="00F261F4">
        <w:rPr>
          <w:b/>
        </w:rPr>
        <w:t>OK</w:t>
      </w:r>
      <w:r w:rsidR="00F261F4">
        <w:t>"</w:t>
      </w:r>
      <w:r>
        <w:t>.</w:t>
      </w:r>
    </w:p>
    <w:p w:rsidR="00320440" w:rsidRDefault="00320440" w:rsidP="00825CF3">
      <w:r>
        <w:t>Le mot de passe "</w:t>
      </w:r>
      <w:r w:rsidRPr="00320440">
        <w:rPr>
          <w:b/>
        </w:rPr>
        <w:t>Client</w:t>
      </w:r>
      <w:r>
        <w:t>" est par défaut 1234.</w:t>
      </w:r>
    </w:p>
    <w:p w:rsidR="00825CF3" w:rsidRDefault="00825CF3">
      <w:r>
        <w:br w:type="page"/>
      </w:r>
    </w:p>
    <w:p w:rsidR="004306F1" w:rsidRDefault="004306F1" w:rsidP="00B35A2B">
      <w:pPr>
        <w:pStyle w:val="Titre1"/>
        <w:rPr>
          <w:u w:val="single"/>
        </w:rPr>
      </w:pPr>
      <w:bookmarkStart w:id="8" w:name="_Toc493170655"/>
      <w:r>
        <w:lastRenderedPageBreak/>
        <w:t>Renseignement des paramètres</w:t>
      </w:r>
      <w:bookmarkEnd w:id="8"/>
    </w:p>
    <w:p w:rsidR="00825CF3" w:rsidRDefault="00825CF3" w:rsidP="00825CF3">
      <w:pPr>
        <w:pStyle w:val="Titre2"/>
      </w:pPr>
      <w:bookmarkStart w:id="9" w:name="_Toc493170656"/>
      <w:r>
        <w:t>Paramètres métrologiques</w:t>
      </w:r>
      <w:bookmarkEnd w:id="9"/>
    </w:p>
    <w:p w:rsidR="00825CF3" w:rsidRPr="00825CF3" w:rsidRDefault="00166447" w:rsidP="00825CF3">
      <w:pPr>
        <w:jc w:val="center"/>
      </w:pPr>
      <w:r>
        <w:rPr>
          <w:noProof/>
          <w:lang w:eastAsia="fr-FR"/>
        </w:rPr>
        <w:drawing>
          <wp:inline distT="0" distB="0" distL="0" distR="0">
            <wp:extent cx="6029325" cy="4133850"/>
            <wp:effectExtent l="19050" t="0" r="9525"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6029325" cy="4133850"/>
                    </a:xfrm>
                    <a:prstGeom prst="rect">
                      <a:avLst/>
                    </a:prstGeom>
                    <a:noFill/>
                    <a:ln w="9525">
                      <a:noFill/>
                      <a:miter lim="800000"/>
                      <a:headEnd/>
                      <a:tailEnd/>
                    </a:ln>
                  </pic:spPr>
                </pic:pic>
              </a:graphicData>
            </a:graphic>
          </wp:inline>
        </w:drawing>
      </w:r>
    </w:p>
    <w:tbl>
      <w:tblPr>
        <w:tblStyle w:val="Trameclaire-Accent2"/>
        <w:tblW w:w="0" w:type="auto"/>
        <w:tblLook w:val="04A0"/>
      </w:tblPr>
      <w:tblGrid>
        <w:gridCol w:w="2943"/>
        <w:gridCol w:w="7663"/>
      </w:tblGrid>
      <w:tr w:rsidR="00825CF3" w:rsidTr="006B3A97">
        <w:trPr>
          <w:cnfStyle w:val="100000000000"/>
        </w:trPr>
        <w:tc>
          <w:tcPr>
            <w:cnfStyle w:val="001000000000"/>
            <w:tcW w:w="2943" w:type="dxa"/>
          </w:tcPr>
          <w:p w:rsidR="00825CF3" w:rsidRDefault="00825CF3" w:rsidP="006B3A97">
            <w:pPr>
              <w:rPr>
                <w:rFonts w:cs="Segoe UI"/>
              </w:rPr>
            </w:pPr>
            <w:r>
              <w:rPr>
                <w:rFonts w:cs="Segoe UI"/>
              </w:rPr>
              <w:t>Paramètre</w:t>
            </w:r>
          </w:p>
        </w:tc>
        <w:tc>
          <w:tcPr>
            <w:tcW w:w="7663" w:type="dxa"/>
          </w:tcPr>
          <w:p w:rsidR="00825CF3" w:rsidRDefault="00825CF3" w:rsidP="006B3A97">
            <w:pPr>
              <w:cnfStyle w:val="100000000000"/>
              <w:rPr>
                <w:rFonts w:cs="Segoe UI"/>
              </w:rPr>
            </w:pPr>
            <w:r>
              <w:rPr>
                <w:rFonts w:cs="Segoe UI"/>
              </w:rPr>
              <w:t>Synopsis</w:t>
            </w:r>
          </w:p>
        </w:tc>
      </w:tr>
      <w:tr w:rsidR="00202247" w:rsidTr="006B3A97">
        <w:trPr>
          <w:cnfStyle w:val="000000100000"/>
        </w:trPr>
        <w:tc>
          <w:tcPr>
            <w:cnfStyle w:val="001000000000"/>
            <w:tcW w:w="2943" w:type="dxa"/>
          </w:tcPr>
          <w:p w:rsidR="00202247" w:rsidRDefault="00202247" w:rsidP="006B3A97">
            <w:pPr>
              <w:rPr>
                <w:rFonts w:cs="Segoe UI"/>
              </w:rPr>
            </w:pPr>
            <w:r>
              <w:rPr>
                <w:rFonts w:cs="Segoe UI"/>
              </w:rPr>
              <w:t>Unité de pesage</w:t>
            </w:r>
          </w:p>
        </w:tc>
        <w:tc>
          <w:tcPr>
            <w:tcW w:w="7663" w:type="dxa"/>
          </w:tcPr>
          <w:p w:rsidR="00202247" w:rsidRDefault="00202247" w:rsidP="006B3A97">
            <w:pPr>
              <w:cnfStyle w:val="000000100000"/>
              <w:rPr>
                <w:rFonts w:cs="Segoe UI"/>
              </w:rPr>
            </w:pPr>
            <w:r>
              <w:rPr>
                <w:rFonts w:cs="Segoe UI"/>
              </w:rPr>
              <w:t>g /kg / t / lb</w:t>
            </w:r>
          </w:p>
        </w:tc>
      </w:tr>
      <w:tr w:rsidR="00202247" w:rsidTr="006B3A97">
        <w:tc>
          <w:tcPr>
            <w:cnfStyle w:val="001000000000"/>
            <w:tcW w:w="2943" w:type="dxa"/>
          </w:tcPr>
          <w:p w:rsidR="00202247" w:rsidRDefault="00202247" w:rsidP="006B3A97">
            <w:pPr>
              <w:rPr>
                <w:rFonts w:cs="Segoe UI"/>
              </w:rPr>
            </w:pPr>
            <w:r>
              <w:rPr>
                <w:rFonts w:cs="Segoe UI"/>
              </w:rPr>
              <w:t>Portée maximum</w:t>
            </w:r>
          </w:p>
        </w:tc>
        <w:tc>
          <w:tcPr>
            <w:tcW w:w="7663" w:type="dxa"/>
          </w:tcPr>
          <w:p w:rsidR="00202247" w:rsidRDefault="00202247" w:rsidP="006B3A97">
            <w:pPr>
              <w:cnfStyle w:val="000000000000"/>
              <w:rPr>
                <w:rFonts w:cs="Segoe UI"/>
              </w:rPr>
            </w:pPr>
            <w:r>
              <w:rPr>
                <w:rFonts w:cs="Segoe UI"/>
              </w:rPr>
              <w:t>Valeur de portée (utilisée pour le défaut poids max et pour calibrer la sortie analogique si elle est paramétrée en image du poids</w:t>
            </w:r>
          </w:p>
        </w:tc>
      </w:tr>
      <w:tr w:rsidR="00202247" w:rsidTr="006B3A97">
        <w:trPr>
          <w:cnfStyle w:val="000000100000"/>
        </w:trPr>
        <w:tc>
          <w:tcPr>
            <w:cnfStyle w:val="001000000000"/>
            <w:tcW w:w="2943" w:type="dxa"/>
          </w:tcPr>
          <w:p w:rsidR="00202247" w:rsidRDefault="00202247" w:rsidP="006B3A97">
            <w:pPr>
              <w:rPr>
                <w:rFonts w:cs="Segoe UI"/>
              </w:rPr>
            </w:pPr>
            <w:r>
              <w:rPr>
                <w:rFonts w:cs="Segoe UI"/>
              </w:rPr>
              <w:t>Nb. chiffre derrière la virgule</w:t>
            </w:r>
          </w:p>
        </w:tc>
        <w:tc>
          <w:tcPr>
            <w:tcW w:w="7663" w:type="dxa"/>
          </w:tcPr>
          <w:p w:rsidR="00202247" w:rsidRDefault="00202247" w:rsidP="006B3A97">
            <w:pPr>
              <w:cnfStyle w:val="000000100000"/>
              <w:rPr>
                <w:rFonts w:cs="Segoe UI"/>
              </w:rPr>
            </w:pPr>
            <w:r>
              <w:rPr>
                <w:rFonts w:cs="Segoe UI"/>
              </w:rPr>
              <w:t>Précision de lecture du poids. 3 chiffres maximum derrière la virgule</w:t>
            </w:r>
          </w:p>
        </w:tc>
      </w:tr>
      <w:tr w:rsidR="00202247" w:rsidTr="006B3A97">
        <w:tc>
          <w:tcPr>
            <w:cnfStyle w:val="001000000000"/>
            <w:tcW w:w="2943" w:type="dxa"/>
          </w:tcPr>
          <w:p w:rsidR="00202247" w:rsidRDefault="00202247" w:rsidP="006B3A97">
            <w:pPr>
              <w:rPr>
                <w:rFonts w:cs="Segoe UI"/>
              </w:rPr>
            </w:pPr>
            <w:r>
              <w:rPr>
                <w:rFonts w:cs="Segoe UI"/>
              </w:rPr>
              <w:t>Echelon poids</w:t>
            </w:r>
          </w:p>
        </w:tc>
        <w:tc>
          <w:tcPr>
            <w:tcW w:w="7663" w:type="dxa"/>
          </w:tcPr>
          <w:p w:rsidR="00202247" w:rsidRDefault="00202247" w:rsidP="006B3A97">
            <w:pPr>
              <w:cnfStyle w:val="000000000000"/>
              <w:rPr>
                <w:rFonts w:cs="Segoe UI"/>
              </w:rPr>
            </w:pPr>
            <w:r>
              <w:rPr>
                <w:rFonts w:cs="Segoe UI"/>
              </w:rPr>
              <w:t>Echelon de lecture du poids. Valeur = 0,001 à 500 par décimales 1, 2 ou 5</w:t>
            </w:r>
          </w:p>
        </w:tc>
      </w:tr>
      <w:tr w:rsidR="00202247" w:rsidTr="006B3A97">
        <w:trPr>
          <w:cnfStyle w:val="000000100000"/>
        </w:trPr>
        <w:tc>
          <w:tcPr>
            <w:cnfStyle w:val="001000000000"/>
            <w:tcW w:w="2943" w:type="dxa"/>
          </w:tcPr>
          <w:p w:rsidR="00202247" w:rsidRDefault="00202247" w:rsidP="006B3A97">
            <w:pPr>
              <w:rPr>
                <w:rFonts w:cs="Segoe UI"/>
              </w:rPr>
            </w:pPr>
            <w:r>
              <w:rPr>
                <w:rFonts w:cs="Segoe UI"/>
              </w:rPr>
              <w:t>Tolérance tare utilisateur</w:t>
            </w:r>
          </w:p>
        </w:tc>
        <w:tc>
          <w:tcPr>
            <w:tcW w:w="7663" w:type="dxa"/>
          </w:tcPr>
          <w:p w:rsidR="00202247" w:rsidRDefault="00202247" w:rsidP="006B3A97">
            <w:pPr>
              <w:cnfStyle w:val="000000100000"/>
              <w:rPr>
                <w:rFonts w:cs="Segoe UI"/>
              </w:rPr>
            </w:pPr>
            <w:r>
              <w:rPr>
                <w:rFonts w:cs="Segoe UI"/>
              </w:rPr>
              <w:t>Zone en % de la portée maximale centrée sur la tare installateur dans laquelle un zéro utilisateur peut être effectué</w:t>
            </w:r>
          </w:p>
        </w:tc>
      </w:tr>
      <w:tr w:rsidR="00202247" w:rsidTr="006B3A97">
        <w:tc>
          <w:tcPr>
            <w:cnfStyle w:val="001000000000"/>
            <w:tcW w:w="2943" w:type="dxa"/>
          </w:tcPr>
          <w:p w:rsidR="00202247" w:rsidRDefault="00202247" w:rsidP="006B3A97">
            <w:pPr>
              <w:rPr>
                <w:rFonts w:cs="Segoe UI"/>
              </w:rPr>
            </w:pPr>
            <w:r>
              <w:rPr>
                <w:rFonts w:cs="Segoe UI"/>
              </w:rPr>
              <w:t>Filtre poids (100ms)</w:t>
            </w:r>
          </w:p>
        </w:tc>
        <w:tc>
          <w:tcPr>
            <w:tcW w:w="7663" w:type="dxa"/>
          </w:tcPr>
          <w:p w:rsidR="00202247" w:rsidRDefault="00202247" w:rsidP="006B3A97">
            <w:pPr>
              <w:cnfStyle w:val="000000000000"/>
              <w:rPr>
                <w:rFonts w:cs="Segoe UI"/>
              </w:rPr>
            </w:pPr>
            <w:r>
              <w:rPr>
                <w:rFonts w:cs="Segoe UI"/>
              </w:rPr>
              <w:t>Moyennes glissantes de mesures sur X * 100ms pour afficher un poids</w:t>
            </w:r>
          </w:p>
        </w:tc>
      </w:tr>
      <w:tr w:rsidR="00202247" w:rsidTr="006B3A97">
        <w:trPr>
          <w:cnfStyle w:val="000000100000"/>
        </w:trPr>
        <w:tc>
          <w:tcPr>
            <w:cnfStyle w:val="001000000000"/>
            <w:tcW w:w="2943" w:type="dxa"/>
          </w:tcPr>
          <w:p w:rsidR="00202247" w:rsidRDefault="00202247" w:rsidP="006B3A97">
            <w:pPr>
              <w:rPr>
                <w:rFonts w:cs="Segoe UI"/>
              </w:rPr>
            </w:pPr>
            <w:proofErr w:type="spellStart"/>
            <w:r>
              <w:rPr>
                <w:rFonts w:cs="Segoe UI"/>
              </w:rPr>
              <w:t>Fréq</w:t>
            </w:r>
            <w:proofErr w:type="spellEnd"/>
            <w:r>
              <w:rPr>
                <w:rFonts w:cs="Segoe UI"/>
              </w:rPr>
              <w:t>. acquisition poids</w:t>
            </w:r>
          </w:p>
        </w:tc>
        <w:tc>
          <w:tcPr>
            <w:tcW w:w="7663" w:type="dxa"/>
          </w:tcPr>
          <w:p w:rsidR="00202247" w:rsidRDefault="00202247" w:rsidP="006B3A97">
            <w:pPr>
              <w:cnfStyle w:val="000000100000"/>
              <w:rPr>
                <w:rFonts w:cs="Segoe UI"/>
              </w:rPr>
            </w:pPr>
            <w:r>
              <w:rPr>
                <w:rFonts w:cs="Segoe UI"/>
              </w:rPr>
              <w:t>Nombre de mesures de poids par seconde</w:t>
            </w:r>
          </w:p>
        </w:tc>
      </w:tr>
      <w:tr w:rsidR="00202247" w:rsidTr="006B3A97">
        <w:tc>
          <w:tcPr>
            <w:cnfStyle w:val="001000000000"/>
            <w:tcW w:w="2943" w:type="dxa"/>
          </w:tcPr>
          <w:p w:rsidR="00202247" w:rsidRDefault="00202247" w:rsidP="006B3A97">
            <w:pPr>
              <w:rPr>
                <w:rFonts w:cs="Segoe UI"/>
              </w:rPr>
            </w:pPr>
            <w:r>
              <w:rPr>
                <w:rFonts w:cs="Segoe UI"/>
              </w:rPr>
              <w:t>Bande filtrage</w:t>
            </w:r>
          </w:p>
        </w:tc>
        <w:tc>
          <w:tcPr>
            <w:tcW w:w="7663" w:type="dxa"/>
          </w:tcPr>
          <w:p w:rsidR="00202247" w:rsidRDefault="00202247" w:rsidP="006B3A97">
            <w:pPr>
              <w:cnfStyle w:val="000000000000"/>
              <w:rPr>
                <w:rFonts w:cs="Segoe UI"/>
              </w:rPr>
            </w:pPr>
            <w:r>
              <w:rPr>
                <w:rFonts w:cs="Segoe UI"/>
              </w:rPr>
              <w:t>Limite de variation de poids (par rapport à l'unité de pesage) dans laquelle le filtre est activé</w:t>
            </w:r>
          </w:p>
        </w:tc>
      </w:tr>
      <w:tr w:rsidR="00202247" w:rsidTr="006B3A97">
        <w:trPr>
          <w:cnfStyle w:val="000000100000"/>
        </w:trPr>
        <w:tc>
          <w:tcPr>
            <w:cnfStyle w:val="001000000000"/>
            <w:tcW w:w="2943" w:type="dxa"/>
          </w:tcPr>
          <w:p w:rsidR="00202247" w:rsidRDefault="00202247" w:rsidP="006B3A97">
            <w:pPr>
              <w:rPr>
                <w:rFonts w:cs="Segoe UI"/>
              </w:rPr>
            </w:pPr>
            <w:r>
              <w:rPr>
                <w:rFonts w:cs="Segoe UI"/>
              </w:rPr>
              <w:t>Unité de pesage</w:t>
            </w:r>
          </w:p>
        </w:tc>
        <w:tc>
          <w:tcPr>
            <w:tcW w:w="7663" w:type="dxa"/>
          </w:tcPr>
          <w:p w:rsidR="00202247" w:rsidRDefault="00202247" w:rsidP="006B3A97">
            <w:pPr>
              <w:cnfStyle w:val="000000100000"/>
              <w:rPr>
                <w:rFonts w:cs="Segoe UI"/>
              </w:rPr>
            </w:pPr>
            <w:r>
              <w:rPr>
                <w:rFonts w:cs="Segoe UI"/>
              </w:rPr>
              <w:t>g /kg / t / lb</w:t>
            </w:r>
          </w:p>
        </w:tc>
      </w:tr>
      <w:tr w:rsidR="00825CF3" w:rsidTr="006B3A97">
        <w:tc>
          <w:tcPr>
            <w:cnfStyle w:val="001000000000"/>
            <w:tcW w:w="2943" w:type="dxa"/>
          </w:tcPr>
          <w:p w:rsidR="00825CF3" w:rsidRDefault="00202247" w:rsidP="006B3A97">
            <w:pPr>
              <w:rPr>
                <w:rFonts w:cs="Segoe UI"/>
              </w:rPr>
            </w:pPr>
            <w:r>
              <w:rPr>
                <w:rFonts w:cs="Segoe UI"/>
              </w:rPr>
              <w:t xml:space="preserve">Type </w:t>
            </w:r>
            <w:proofErr w:type="spellStart"/>
            <w:r>
              <w:rPr>
                <w:rFonts w:cs="Segoe UI"/>
              </w:rPr>
              <w:t>fct</w:t>
            </w:r>
            <w:proofErr w:type="spellEnd"/>
            <w:r>
              <w:rPr>
                <w:rFonts w:cs="Segoe UI"/>
              </w:rPr>
              <w:t>. commandes</w:t>
            </w:r>
          </w:p>
        </w:tc>
        <w:tc>
          <w:tcPr>
            <w:tcW w:w="7663" w:type="dxa"/>
          </w:tcPr>
          <w:p w:rsidR="00825CF3" w:rsidRDefault="00202247" w:rsidP="006B3A97">
            <w:pPr>
              <w:cnfStyle w:val="000000000000"/>
              <w:rPr>
                <w:rFonts w:cs="Segoe UI"/>
              </w:rPr>
            </w:pPr>
            <w:r>
              <w:rPr>
                <w:rFonts w:cs="Segoe UI"/>
              </w:rPr>
              <w:t>Exécution des actions (tarage, contrôles, RAZ totalisateurs, ...) par liaison série ou par entrées TOR. Couplé avec le mode LOCAL / DISTANT si le type de fonctionnement des commandes et par liaison série</w:t>
            </w:r>
          </w:p>
        </w:tc>
      </w:tr>
      <w:tr w:rsidR="005C6E9B" w:rsidTr="006B3A97">
        <w:trPr>
          <w:cnfStyle w:val="000000100000"/>
        </w:trPr>
        <w:tc>
          <w:tcPr>
            <w:cnfStyle w:val="001000000000"/>
            <w:tcW w:w="2943" w:type="dxa"/>
          </w:tcPr>
          <w:p w:rsidR="005C6E9B" w:rsidRDefault="00B57593" w:rsidP="006B3A97">
            <w:pPr>
              <w:rPr>
                <w:rFonts w:cs="Segoe UI"/>
              </w:rPr>
            </w:pPr>
            <w:r>
              <w:rPr>
                <w:rFonts w:cs="Segoe UI"/>
              </w:rPr>
              <w:t>Options</w:t>
            </w:r>
          </w:p>
        </w:tc>
        <w:tc>
          <w:tcPr>
            <w:tcW w:w="7663" w:type="dxa"/>
          </w:tcPr>
          <w:p w:rsidR="005C6E9B" w:rsidRDefault="00B57593" w:rsidP="006B3A97">
            <w:pPr>
              <w:cnfStyle w:val="000000100000"/>
              <w:rPr>
                <w:rFonts w:cs="Segoe UI"/>
              </w:rPr>
            </w:pPr>
            <w:r>
              <w:rPr>
                <w:rFonts w:cs="Segoe UI"/>
              </w:rPr>
              <w:t>Active le mode doseur</w:t>
            </w:r>
            <w:r w:rsidR="00AF33A3">
              <w:rPr>
                <w:rFonts w:cs="Segoe UI"/>
              </w:rPr>
              <w:t xml:space="preserve"> / </w:t>
            </w:r>
            <w:proofErr w:type="spellStart"/>
            <w:r w:rsidR="00AF33A3">
              <w:rPr>
                <w:rFonts w:cs="Segoe UI"/>
              </w:rPr>
              <w:t>préselection</w:t>
            </w:r>
            <w:proofErr w:type="spellEnd"/>
          </w:p>
        </w:tc>
      </w:tr>
      <w:tr w:rsidR="005C6E9B" w:rsidTr="006B3A97">
        <w:tc>
          <w:tcPr>
            <w:cnfStyle w:val="001000000000"/>
            <w:tcW w:w="2943" w:type="dxa"/>
          </w:tcPr>
          <w:p w:rsidR="005C6E9B" w:rsidRDefault="00AF33A3" w:rsidP="006B3A97">
            <w:pPr>
              <w:rPr>
                <w:rFonts w:cs="Segoe UI"/>
              </w:rPr>
            </w:pPr>
            <w:r>
              <w:rPr>
                <w:rFonts w:cs="Segoe UI"/>
              </w:rPr>
              <w:t>Val. min capteur poids (</w:t>
            </w:r>
            <w:proofErr w:type="spellStart"/>
            <w:r>
              <w:rPr>
                <w:rFonts w:cs="Segoe UI"/>
              </w:rPr>
              <w:t>inc</w:t>
            </w:r>
            <w:proofErr w:type="spellEnd"/>
            <w:r>
              <w:rPr>
                <w:rFonts w:cs="Segoe UI"/>
              </w:rPr>
              <w:t>)</w:t>
            </w:r>
          </w:p>
        </w:tc>
        <w:tc>
          <w:tcPr>
            <w:tcW w:w="7663" w:type="dxa"/>
          </w:tcPr>
          <w:p w:rsidR="005C6E9B" w:rsidRDefault="00AF33A3" w:rsidP="006B3A97">
            <w:pPr>
              <w:cnfStyle w:val="000000000000"/>
              <w:rPr>
                <w:rFonts w:cs="Segoe UI"/>
              </w:rPr>
            </w:pPr>
            <w:r>
              <w:rPr>
                <w:rFonts w:cs="Segoe UI"/>
              </w:rPr>
              <w:t>Valeur en incrément minimale sous laquelle un défaut apparaît si le nombre d'incréments du capteur passe sous cette valeur</w:t>
            </w:r>
          </w:p>
        </w:tc>
      </w:tr>
      <w:tr w:rsidR="00AF33A3" w:rsidTr="006B3A97">
        <w:trPr>
          <w:cnfStyle w:val="000000100000"/>
        </w:trPr>
        <w:tc>
          <w:tcPr>
            <w:cnfStyle w:val="001000000000"/>
            <w:tcW w:w="2943" w:type="dxa"/>
          </w:tcPr>
          <w:p w:rsidR="00AF33A3" w:rsidRDefault="00AF33A3" w:rsidP="00AF33A3">
            <w:pPr>
              <w:rPr>
                <w:rFonts w:cs="Segoe UI"/>
              </w:rPr>
            </w:pPr>
            <w:r>
              <w:rPr>
                <w:rFonts w:cs="Segoe UI"/>
              </w:rPr>
              <w:t>Val. max capteur poids (</w:t>
            </w:r>
            <w:proofErr w:type="spellStart"/>
            <w:r>
              <w:rPr>
                <w:rFonts w:cs="Segoe UI"/>
              </w:rPr>
              <w:t>inc</w:t>
            </w:r>
            <w:proofErr w:type="spellEnd"/>
            <w:r>
              <w:rPr>
                <w:rFonts w:cs="Segoe UI"/>
              </w:rPr>
              <w:t>)</w:t>
            </w:r>
          </w:p>
        </w:tc>
        <w:tc>
          <w:tcPr>
            <w:tcW w:w="7663" w:type="dxa"/>
          </w:tcPr>
          <w:p w:rsidR="00AF33A3" w:rsidRDefault="00AF33A3" w:rsidP="00AF33A3">
            <w:pPr>
              <w:cnfStyle w:val="000000100000"/>
              <w:rPr>
                <w:rFonts w:cs="Segoe UI"/>
              </w:rPr>
            </w:pPr>
            <w:r>
              <w:rPr>
                <w:rFonts w:cs="Segoe UI"/>
              </w:rPr>
              <w:t>Valeur en incrément maximale au dessus de laquelle un défaut apparaît si le nombre d'incréments du capteur passe sous cette valeur</w:t>
            </w:r>
          </w:p>
        </w:tc>
      </w:tr>
      <w:tr w:rsidR="00AF33A3" w:rsidTr="006B3A97">
        <w:tc>
          <w:tcPr>
            <w:cnfStyle w:val="001000000000"/>
            <w:tcW w:w="2943" w:type="dxa"/>
          </w:tcPr>
          <w:p w:rsidR="00AF33A3" w:rsidRDefault="00AF33A3" w:rsidP="006B3A97">
            <w:pPr>
              <w:rPr>
                <w:rFonts w:cs="Segoe UI"/>
              </w:rPr>
            </w:pPr>
            <w:r>
              <w:rPr>
                <w:rFonts w:cs="Segoe UI"/>
              </w:rPr>
              <w:t xml:space="preserve">Date </w:t>
            </w:r>
            <w:proofErr w:type="spellStart"/>
            <w:r>
              <w:rPr>
                <w:rFonts w:cs="Segoe UI"/>
              </w:rPr>
              <w:t>vérif</w:t>
            </w:r>
            <w:proofErr w:type="spellEnd"/>
            <w:r>
              <w:rPr>
                <w:rFonts w:cs="Segoe UI"/>
              </w:rPr>
              <w:t xml:space="preserve"> (AAAAMMJJ)</w:t>
            </w:r>
          </w:p>
        </w:tc>
        <w:tc>
          <w:tcPr>
            <w:tcW w:w="7663" w:type="dxa"/>
          </w:tcPr>
          <w:p w:rsidR="00AF33A3" w:rsidRDefault="00B11A4B" w:rsidP="006B3A97">
            <w:pPr>
              <w:cnfStyle w:val="000000000000"/>
              <w:rPr>
                <w:rFonts w:cs="Segoe UI"/>
              </w:rPr>
            </w:pPr>
            <w:r>
              <w:rPr>
                <w:rFonts w:cs="Segoe UI"/>
              </w:rPr>
              <w:t xml:space="preserve">Date </w:t>
            </w:r>
            <w:r w:rsidR="00FD1E72">
              <w:rPr>
                <w:rFonts w:cs="Segoe UI"/>
              </w:rPr>
              <w:t xml:space="preserve">de la dernière vérification de l'instrument </w:t>
            </w:r>
            <w:r>
              <w:rPr>
                <w:rFonts w:cs="Segoe UI"/>
              </w:rPr>
              <w:t>au format AAAA = Année - MM = Mois - JJ = Jour</w:t>
            </w:r>
          </w:p>
        </w:tc>
      </w:tr>
    </w:tbl>
    <w:p w:rsidR="004306F1" w:rsidRDefault="004306F1" w:rsidP="00B72546">
      <w:bookmarkStart w:id="10" w:name="OLE_LINK74"/>
      <w:bookmarkStart w:id="11" w:name="OLE_LINK75"/>
    </w:p>
    <w:p w:rsidR="00B72546" w:rsidRDefault="00C02839">
      <w:r>
        <w:t>Suivant la fonction activée (IPFNA, bascule de circuit, bascule intégratrice ou doseur), le menu en haut change ainsi que les paramètres relatifs.</w:t>
      </w:r>
      <w:r w:rsidR="00B83D11">
        <w:br/>
        <w:t>On peut également voir en haut à droite si le BASIA 4 est en métrologie légale ainsi que les valeurs des 2 "compteurs". Le compteurs métrologique et le CRC des paramètres métrologiques.</w:t>
      </w:r>
      <w:r>
        <w:br/>
        <w:t>Dans cet exemple, a</w:t>
      </w:r>
      <w:r w:rsidR="00091F6F">
        <w:t>ppuye</w:t>
      </w:r>
      <w:r>
        <w:t>z</w:t>
      </w:r>
      <w:r w:rsidR="00091F6F">
        <w:t xml:space="preserve"> sur l'onglet "</w:t>
      </w:r>
      <w:r w:rsidR="00091F6F" w:rsidRPr="0041427F">
        <w:rPr>
          <w:b/>
        </w:rPr>
        <w:t>Bascule sur bande</w:t>
      </w:r>
      <w:r w:rsidR="00091F6F">
        <w:t>" en haut de page.</w:t>
      </w:r>
      <w:bookmarkEnd w:id="10"/>
      <w:bookmarkEnd w:id="11"/>
    </w:p>
    <w:p w:rsidR="00825CF3" w:rsidRDefault="00825CF3" w:rsidP="00825CF3">
      <w:pPr>
        <w:pStyle w:val="Titre2"/>
      </w:pPr>
      <w:bookmarkStart w:id="12" w:name="_Toc493170657"/>
      <w:r>
        <w:lastRenderedPageBreak/>
        <w:t>Paramètres BASCULES SUR BANDE (1/2)</w:t>
      </w:r>
      <w:bookmarkEnd w:id="12"/>
    </w:p>
    <w:p w:rsidR="00825CF3" w:rsidRDefault="001D59B3" w:rsidP="00825CF3">
      <w:pPr>
        <w:jc w:val="center"/>
      </w:pPr>
      <w:r>
        <w:rPr>
          <w:noProof/>
          <w:lang w:eastAsia="fr-FR"/>
        </w:rPr>
        <w:drawing>
          <wp:inline distT="0" distB="0" distL="0" distR="0">
            <wp:extent cx="5978525" cy="4088130"/>
            <wp:effectExtent l="19050" t="0" r="3175"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5978525" cy="4088130"/>
                    </a:xfrm>
                    <a:prstGeom prst="rect">
                      <a:avLst/>
                    </a:prstGeom>
                    <a:noFill/>
                    <a:ln w="9525">
                      <a:noFill/>
                      <a:miter lim="800000"/>
                      <a:headEnd/>
                      <a:tailEnd/>
                    </a:ln>
                  </pic:spPr>
                </pic:pic>
              </a:graphicData>
            </a:graphic>
          </wp:inline>
        </w:drawing>
      </w:r>
    </w:p>
    <w:tbl>
      <w:tblPr>
        <w:tblStyle w:val="Trameclaire-Accent2"/>
        <w:tblW w:w="0" w:type="auto"/>
        <w:tblLook w:val="04A0"/>
      </w:tblPr>
      <w:tblGrid>
        <w:gridCol w:w="2943"/>
        <w:gridCol w:w="7663"/>
      </w:tblGrid>
      <w:tr w:rsidR="00825CF3" w:rsidTr="006B3A97">
        <w:trPr>
          <w:cnfStyle w:val="100000000000"/>
        </w:trPr>
        <w:tc>
          <w:tcPr>
            <w:cnfStyle w:val="001000000000"/>
            <w:tcW w:w="2943" w:type="dxa"/>
          </w:tcPr>
          <w:p w:rsidR="00825CF3" w:rsidRDefault="00825CF3" w:rsidP="006B3A97">
            <w:pPr>
              <w:rPr>
                <w:rFonts w:cs="Segoe UI"/>
              </w:rPr>
            </w:pPr>
            <w:r>
              <w:rPr>
                <w:rFonts w:cs="Segoe UI"/>
              </w:rPr>
              <w:t>Paramètre</w:t>
            </w:r>
          </w:p>
        </w:tc>
        <w:tc>
          <w:tcPr>
            <w:tcW w:w="7663" w:type="dxa"/>
          </w:tcPr>
          <w:p w:rsidR="00825CF3" w:rsidRDefault="00825CF3" w:rsidP="006B3A97">
            <w:pPr>
              <w:cnfStyle w:val="100000000000"/>
              <w:rPr>
                <w:rFonts w:cs="Segoe UI"/>
              </w:rPr>
            </w:pPr>
            <w:r>
              <w:rPr>
                <w:rFonts w:cs="Segoe UI"/>
              </w:rPr>
              <w:t>Synopsis</w:t>
            </w:r>
          </w:p>
        </w:tc>
      </w:tr>
      <w:tr w:rsidR="00AF0554" w:rsidTr="006B3A97">
        <w:trPr>
          <w:cnfStyle w:val="000000100000"/>
        </w:trPr>
        <w:tc>
          <w:tcPr>
            <w:cnfStyle w:val="001000000000"/>
            <w:tcW w:w="2943" w:type="dxa"/>
          </w:tcPr>
          <w:p w:rsidR="00AF0554" w:rsidRDefault="00AF0554" w:rsidP="006B3A97">
            <w:pPr>
              <w:rPr>
                <w:rFonts w:cs="Segoe UI"/>
              </w:rPr>
            </w:pPr>
            <w:r>
              <w:rPr>
                <w:rFonts w:cs="Segoe UI"/>
              </w:rPr>
              <w:t>Echelon de totalisation</w:t>
            </w:r>
            <w:r w:rsidR="00E41127">
              <w:rPr>
                <w:rFonts w:cs="Segoe UI"/>
              </w:rPr>
              <w:t xml:space="preserve"> afficheur</w:t>
            </w:r>
          </w:p>
        </w:tc>
        <w:tc>
          <w:tcPr>
            <w:tcW w:w="7663" w:type="dxa"/>
          </w:tcPr>
          <w:p w:rsidR="00AF0554" w:rsidRDefault="00AF0554" w:rsidP="006B3A97">
            <w:pPr>
              <w:cnfStyle w:val="000000100000"/>
              <w:rPr>
                <w:rFonts w:cs="Segoe UI"/>
              </w:rPr>
            </w:pPr>
            <w:r>
              <w:rPr>
                <w:rFonts w:cs="Segoe UI"/>
              </w:rPr>
              <w:t xml:space="preserve">Echelon est fonction de l'Unité de pesage. </w:t>
            </w:r>
          </w:p>
          <w:p w:rsidR="00AF0554" w:rsidRDefault="00AF0554" w:rsidP="006B3A97">
            <w:pPr>
              <w:cnfStyle w:val="000000100000"/>
              <w:rPr>
                <w:rFonts w:cs="Segoe UI"/>
              </w:rPr>
            </w:pPr>
            <w:r>
              <w:rPr>
                <w:rFonts w:cs="Segoe UI"/>
              </w:rPr>
              <w:t>Valeur = 0,001 à 500 par décimales 1, 2 ou 5.</w:t>
            </w:r>
          </w:p>
        </w:tc>
      </w:tr>
      <w:tr w:rsidR="00AF0554" w:rsidTr="006B3A97">
        <w:tc>
          <w:tcPr>
            <w:cnfStyle w:val="001000000000"/>
            <w:tcW w:w="2943" w:type="dxa"/>
          </w:tcPr>
          <w:p w:rsidR="00AF0554" w:rsidRDefault="00AF0554" w:rsidP="006B3A97">
            <w:pPr>
              <w:rPr>
                <w:rFonts w:cs="Segoe UI"/>
              </w:rPr>
            </w:pPr>
            <w:r>
              <w:rPr>
                <w:rFonts w:cs="Segoe UI"/>
              </w:rPr>
              <w:t xml:space="preserve">Echelon de sortie </w:t>
            </w:r>
          </w:p>
        </w:tc>
        <w:tc>
          <w:tcPr>
            <w:tcW w:w="7663" w:type="dxa"/>
          </w:tcPr>
          <w:p w:rsidR="00AF0554" w:rsidRDefault="00AF0554" w:rsidP="006B3A97">
            <w:pPr>
              <w:cnfStyle w:val="000000000000"/>
              <w:rPr>
                <w:rFonts w:cs="Segoe UI"/>
              </w:rPr>
            </w:pPr>
            <w:r>
              <w:rPr>
                <w:rFonts w:cs="Segoe UI"/>
              </w:rPr>
              <w:t>Echelon de sortie utilisé si une sortie TOR envoie des impulsions à un compteur externe.</w:t>
            </w:r>
          </w:p>
          <w:p w:rsidR="00AF0554" w:rsidRDefault="00AF0554" w:rsidP="006B3A97">
            <w:pPr>
              <w:cnfStyle w:val="000000000000"/>
              <w:rPr>
                <w:rFonts w:cs="Segoe UI"/>
              </w:rPr>
            </w:pPr>
            <w:r>
              <w:rPr>
                <w:rFonts w:cs="Segoe UI"/>
              </w:rPr>
              <w:t>Valeur = 0,001 à 500 par décimales 1, 2 ou 5.</w:t>
            </w:r>
          </w:p>
        </w:tc>
      </w:tr>
      <w:tr w:rsidR="00AF0554" w:rsidTr="006B3A97">
        <w:trPr>
          <w:cnfStyle w:val="000000100000"/>
        </w:trPr>
        <w:tc>
          <w:tcPr>
            <w:cnfStyle w:val="001000000000"/>
            <w:tcW w:w="2943" w:type="dxa"/>
          </w:tcPr>
          <w:p w:rsidR="00AF0554" w:rsidRDefault="00AF0554" w:rsidP="006B3A97">
            <w:pPr>
              <w:rPr>
                <w:rFonts w:cs="Segoe UI"/>
              </w:rPr>
            </w:pPr>
            <w:r>
              <w:rPr>
                <w:rFonts w:cs="Segoe UI"/>
              </w:rPr>
              <w:t>Chiffre après virgule (vitesse)</w:t>
            </w:r>
          </w:p>
        </w:tc>
        <w:tc>
          <w:tcPr>
            <w:tcW w:w="7663" w:type="dxa"/>
          </w:tcPr>
          <w:p w:rsidR="00AF0554" w:rsidRDefault="00AF0554" w:rsidP="006B3A97">
            <w:pPr>
              <w:cnfStyle w:val="000000100000"/>
              <w:rPr>
                <w:rFonts w:cs="Segoe UI"/>
              </w:rPr>
            </w:pPr>
            <w:r>
              <w:rPr>
                <w:rFonts w:cs="Segoe UI"/>
              </w:rPr>
              <w:t>Précision de lecture de la vitesse. 3 chiffres maximum derrière la virgule</w:t>
            </w:r>
          </w:p>
        </w:tc>
      </w:tr>
      <w:tr w:rsidR="00AF0554" w:rsidTr="006B3A97">
        <w:tc>
          <w:tcPr>
            <w:cnfStyle w:val="001000000000"/>
            <w:tcW w:w="2943" w:type="dxa"/>
          </w:tcPr>
          <w:p w:rsidR="00AF0554" w:rsidRDefault="00AF0554" w:rsidP="006B3A97">
            <w:pPr>
              <w:rPr>
                <w:rFonts w:cs="Segoe UI"/>
              </w:rPr>
            </w:pPr>
            <w:r>
              <w:rPr>
                <w:rFonts w:cs="Segoe UI"/>
              </w:rPr>
              <w:t>Chiffre après virgule (débit)</w:t>
            </w:r>
          </w:p>
        </w:tc>
        <w:tc>
          <w:tcPr>
            <w:tcW w:w="7663" w:type="dxa"/>
          </w:tcPr>
          <w:p w:rsidR="00AF0554" w:rsidRDefault="00AF0554" w:rsidP="006B3A97">
            <w:pPr>
              <w:cnfStyle w:val="000000000000"/>
              <w:rPr>
                <w:rFonts w:cs="Segoe UI"/>
              </w:rPr>
            </w:pPr>
            <w:r>
              <w:rPr>
                <w:rFonts w:cs="Segoe UI"/>
              </w:rPr>
              <w:t>Précision de lecture du débit. 3 chiffres maximum derrière la virgule</w:t>
            </w:r>
          </w:p>
        </w:tc>
      </w:tr>
      <w:tr w:rsidR="00AF0554" w:rsidTr="006B3A97">
        <w:trPr>
          <w:cnfStyle w:val="000000100000"/>
        </w:trPr>
        <w:tc>
          <w:tcPr>
            <w:cnfStyle w:val="001000000000"/>
            <w:tcW w:w="2943" w:type="dxa"/>
          </w:tcPr>
          <w:p w:rsidR="00AF0554" w:rsidRDefault="00AF0554" w:rsidP="006B3A97">
            <w:pPr>
              <w:rPr>
                <w:rFonts w:cs="Segoe UI"/>
              </w:rPr>
            </w:pPr>
            <w:r>
              <w:rPr>
                <w:rFonts w:cs="Segoe UI"/>
              </w:rPr>
              <w:t>Débit nominal</w:t>
            </w:r>
          </w:p>
        </w:tc>
        <w:tc>
          <w:tcPr>
            <w:tcW w:w="7663" w:type="dxa"/>
          </w:tcPr>
          <w:p w:rsidR="00AF0554" w:rsidRDefault="00AF0554" w:rsidP="006B3A97">
            <w:pPr>
              <w:cnfStyle w:val="000000100000"/>
              <w:rPr>
                <w:rFonts w:cs="Segoe UI"/>
              </w:rPr>
            </w:pPr>
            <w:r>
              <w:rPr>
                <w:rFonts w:cs="Segoe UI"/>
              </w:rPr>
              <w:t>Débit moyen utilisé sur la bascule sur bande</w:t>
            </w:r>
          </w:p>
        </w:tc>
      </w:tr>
      <w:tr w:rsidR="00AF0554" w:rsidTr="006B3A97">
        <w:tc>
          <w:tcPr>
            <w:cnfStyle w:val="001000000000"/>
            <w:tcW w:w="2943" w:type="dxa"/>
          </w:tcPr>
          <w:p w:rsidR="00AF0554" w:rsidRDefault="00AF0554" w:rsidP="006B3A97">
            <w:pPr>
              <w:rPr>
                <w:rFonts w:cs="Segoe UI"/>
              </w:rPr>
            </w:pPr>
            <w:r>
              <w:rPr>
                <w:rFonts w:cs="Segoe UI"/>
              </w:rPr>
              <w:t>Débit minimal</w:t>
            </w:r>
          </w:p>
        </w:tc>
        <w:tc>
          <w:tcPr>
            <w:tcW w:w="7663" w:type="dxa"/>
          </w:tcPr>
          <w:p w:rsidR="00AF0554" w:rsidRDefault="00AF0554" w:rsidP="006B3A97">
            <w:pPr>
              <w:cnfStyle w:val="000000000000"/>
              <w:rPr>
                <w:rFonts w:cs="Segoe UI"/>
              </w:rPr>
            </w:pPr>
            <w:r>
              <w:rPr>
                <w:rFonts w:cs="Segoe UI"/>
              </w:rPr>
              <w:t>Débit minimal en dessous de laquelle un défaut est détecté lorsque la bande est en fonctionnement</w:t>
            </w:r>
          </w:p>
        </w:tc>
      </w:tr>
      <w:tr w:rsidR="00AF0554" w:rsidTr="006B3A97">
        <w:trPr>
          <w:cnfStyle w:val="000000100000"/>
        </w:trPr>
        <w:tc>
          <w:tcPr>
            <w:cnfStyle w:val="001000000000"/>
            <w:tcW w:w="2943" w:type="dxa"/>
          </w:tcPr>
          <w:p w:rsidR="00AF0554" w:rsidRDefault="00AF0554" w:rsidP="006B3A97">
            <w:pPr>
              <w:rPr>
                <w:rFonts w:cs="Segoe UI"/>
              </w:rPr>
            </w:pPr>
            <w:r>
              <w:rPr>
                <w:rFonts w:cs="Segoe UI"/>
              </w:rPr>
              <w:t>Débit maximal</w:t>
            </w:r>
          </w:p>
        </w:tc>
        <w:tc>
          <w:tcPr>
            <w:tcW w:w="7663" w:type="dxa"/>
          </w:tcPr>
          <w:p w:rsidR="00AF0554" w:rsidRDefault="00AF0554" w:rsidP="006B3A97">
            <w:pPr>
              <w:cnfStyle w:val="000000100000"/>
              <w:rPr>
                <w:rFonts w:cs="Segoe UI"/>
              </w:rPr>
            </w:pPr>
            <w:r>
              <w:rPr>
                <w:rFonts w:cs="Segoe UI"/>
              </w:rPr>
              <w:t>Débit maximal au dessus du quel un défaut est détecté lorsque la bande est en fonctionnement. Cette valeur également utilisée pour calibrer la sortie analogique si elle est paramétrée en image du débit</w:t>
            </w:r>
          </w:p>
        </w:tc>
      </w:tr>
      <w:tr w:rsidR="00CC6B3C" w:rsidTr="006B3A97">
        <w:tc>
          <w:tcPr>
            <w:cnfStyle w:val="001000000000"/>
            <w:tcW w:w="2943" w:type="dxa"/>
          </w:tcPr>
          <w:p w:rsidR="00CC6B3C" w:rsidRDefault="00CC6B3C" w:rsidP="006B3A97">
            <w:pPr>
              <w:rPr>
                <w:rFonts w:cs="Segoe UI"/>
              </w:rPr>
            </w:pPr>
            <w:r>
              <w:rPr>
                <w:rFonts w:cs="Segoe UI"/>
              </w:rPr>
              <w:t>Filtre débit</w:t>
            </w:r>
          </w:p>
        </w:tc>
        <w:tc>
          <w:tcPr>
            <w:tcW w:w="7663" w:type="dxa"/>
          </w:tcPr>
          <w:p w:rsidR="00CC6B3C" w:rsidRDefault="00CC6B3C" w:rsidP="006B3A97">
            <w:pPr>
              <w:cnfStyle w:val="000000000000"/>
              <w:rPr>
                <w:rFonts w:cs="Segoe UI"/>
              </w:rPr>
            </w:pPr>
            <w:r>
              <w:rPr>
                <w:rFonts w:cs="Segoe UI"/>
              </w:rPr>
              <w:t>Moyenne pondérée sur les anciennes valeurs du débit</w:t>
            </w:r>
          </w:p>
        </w:tc>
      </w:tr>
      <w:tr w:rsidR="00AF0554" w:rsidTr="006B3A97">
        <w:trPr>
          <w:cnfStyle w:val="000000100000"/>
        </w:trPr>
        <w:tc>
          <w:tcPr>
            <w:cnfStyle w:val="001000000000"/>
            <w:tcW w:w="2943" w:type="dxa"/>
          </w:tcPr>
          <w:p w:rsidR="00AF0554" w:rsidRDefault="00AF0554" w:rsidP="006B3A97">
            <w:pPr>
              <w:rPr>
                <w:rFonts w:cs="Segoe UI"/>
              </w:rPr>
            </w:pPr>
            <w:r>
              <w:rPr>
                <w:rFonts w:cs="Segoe UI"/>
              </w:rPr>
              <w:t>Correction débit prod.1 (%)</w:t>
            </w:r>
          </w:p>
        </w:tc>
        <w:tc>
          <w:tcPr>
            <w:tcW w:w="7663" w:type="dxa"/>
          </w:tcPr>
          <w:p w:rsidR="00AF0554" w:rsidRDefault="00AF0554" w:rsidP="006B3A97">
            <w:pPr>
              <w:cnfStyle w:val="000000100000"/>
              <w:rPr>
                <w:rFonts w:cs="Segoe UI"/>
              </w:rPr>
            </w:pPr>
            <w:r>
              <w:rPr>
                <w:rFonts w:cs="Segoe UI"/>
              </w:rPr>
              <w:t xml:space="preserve">Correction en % appliquée au débit. Utilisé sur le produit 1. Par défaut 100%. Si on applique une correction de 101% alors le débit sera augmenté d'1% </w:t>
            </w:r>
            <w:bookmarkStart w:id="13" w:name="OLE_LINK44"/>
            <w:bookmarkStart w:id="14" w:name="OLE_LINK45"/>
            <w:bookmarkStart w:id="15" w:name="OLE_LINK46"/>
            <w:bookmarkStart w:id="16" w:name="OLE_LINK47"/>
            <w:bookmarkStart w:id="17" w:name="OLE_LINK48"/>
            <w:r>
              <w:rPr>
                <w:rFonts w:cs="Segoe UI"/>
              </w:rPr>
              <w:t>(Sélection sur entrée TOR BCD)</w:t>
            </w:r>
            <w:bookmarkEnd w:id="13"/>
            <w:bookmarkEnd w:id="14"/>
            <w:bookmarkEnd w:id="15"/>
            <w:bookmarkEnd w:id="16"/>
            <w:bookmarkEnd w:id="17"/>
          </w:p>
        </w:tc>
      </w:tr>
      <w:tr w:rsidR="00AF0554" w:rsidTr="006B3A97">
        <w:tc>
          <w:tcPr>
            <w:cnfStyle w:val="001000000000"/>
            <w:tcW w:w="2943" w:type="dxa"/>
          </w:tcPr>
          <w:p w:rsidR="00AF0554" w:rsidRDefault="00AF0554" w:rsidP="006B3A97">
            <w:pPr>
              <w:rPr>
                <w:rFonts w:cs="Segoe UI"/>
              </w:rPr>
            </w:pPr>
            <w:r>
              <w:rPr>
                <w:rFonts w:cs="Segoe UI"/>
              </w:rPr>
              <w:t>Correction débit prod.2 (%)</w:t>
            </w:r>
          </w:p>
        </w:tc>
        <w:tc>
          <w:tcPr>
            <w:tcW w:w="7663" w:type="dxa"/>
          </w:tcPr>
          <w:p w:rsidR="00AF0554" w:rsidRDefault="00AF0554" w:rsidP="006B3A97">
            <w:pPr>
              <w:cnfStyle w:val="000000000000"/>
              <w:rPr>
                <w:rFonts w:cs="Segoe UI"/>
              </w:rPr>
            </w:pPr>
            <w:r>
              <w:rPr>
                <w:rFonts w:cs="Segoe UI"/>
              </w:rPr>
              <w:t>Correction en % appliquée au débit. Utilisé sur le produit 2. Par défaut 100%. Si on applique une correction de 101% alors le débit sera augmenté d'1% (Sélection sur entrée TOR BCD)</w:t>
            </w:r>
          </w:p>
        </w:tc>
      </w:tr>
      <w:tr w:rsidR="00AF0554" w:rsidTr="006B3A97">
        <w:trPr>
          <w:cnfStyle w:val="000000100000"/>
        </w:trPr>
        <w:tc>
          <w:tcPr>
            <w:cnfStyle w:val="001000000000"/>
            <w:tcW w:w="2943" w:type="dxa"/>
          </w:tcPr>
          <w:p w:rsidR="00AF0554" w:rsidRDefault="00AF0554" w:rsidP="006B3A97">
            <w:pPr>
              <w:rPr>
                <w:rFonts w:cs="Segoe UI"/>
              </w:rPr>
            </w:pPr>
            <w:r>
              <w:rPr>
                <w:rFonts w:cs="Segoe UI"/>
              </w:rPr>
              <w:t>Correction débit prod.3 (%)</w:t>
            </w:r>
          </w:p>
        </w:tc>
        <w:tc>
          <w:tcPr>
            <w:tcW w:w="7663" w:type="dxa"/>
          </w:tcPr>
          <w:p w:rsidR="00AF0554" w:rsidRDefault="00AF0554" w:rsidP="006B3A97">
            <w:pPr>
              <w:cnfStyle w:val="000000100000"/>
              <w:rPr>
                <w:rFonts w:cs="Segoe UI"/>
              </w:rPr>
            </w:pPr>
            <w:r>
              <w:rPr>
                <w:rFonts w:cs="Segoe UI"/>
              </w:rPr>
              <w:t>Correction en % appliquée au débit. Utilisé sur le produit 3. Par défaut 100%. Si on applique une correction de 101% alors le débit sera augmenté d'1% (Sélection sur entrée TOR BCD)</w:t>
            </w:r>
          </w:p>
        </w:tc>
      </w:tr>
      <w:tr w:rsidR="00AF0554" w:rsidTr="006B3A97">
        <w:tc>
          <w:tcPr>
            <w:cnfStyle w:val="001000000000"/>
            <w:tcW w:w="2943" w:type="dxa"/>
          </w:tcPr>
          <w:p w:rsidR="00AF0554" w:rsidRDefault="00AF0554" w:rsidP="006B3A97">
            <w:pPr>
              <w:rPr>
                <w:rFonts w:cs="Segoe UI"/>
              </w:rPr>
            </w:pPr>
            <w:r>
              <w:rPr>
                <w:rFonts w:cs="Segoe UI"/>
              </w:rPr>
              <w:t>Correction débit prod.4 (%)</w:t>
            </w:r>
          </w:p>
        </w:tc>
        <w:tc>
          <w:tcPr>
            <w:tcW w:w="7663" w:type="dxa"/>
          </w:tcPr>
          <w:p w:rsidR="00AF0554" w:rsidRDefault="00AF0554" w:rsidP="006B3A97">
            <w:pPr>
              <w:cnfStyle w:val="000000000000"/>
              <w:rPr>
                <w:rFonts w:cs="Segoe UI"/>
              </w:rPr>
            </w:pPr>
            <w:r>
              <w:rPr>
                <w:rFonts w:cs="Segoe UI"/>
              </w:rPr>
              <w:t>Correction en % appliquée au débit. Utilisé sur le produit 4. Par défaut 100%. Si on applique une correction de 101% alors le débit sera augmenté d'1% (Sélection sur entrée TOR BCD)</w:t>
            </w:r>
          </w:p>
        </w:tc>
      </w:tr>
      <w:tr w:rsidR="00E41127" w:rsidTr="006B3A97">
        <w:trPr>
          <w:cnfStyle w:val="000000100000"/>
        </w:trPr>
        <w:tc>
          <w:tcPr>
            <w:cnfStyle w:val="001000000000"/>
            <w:tcW w:w="2943" w:type="dxa"/>
          </w:tcPr>
          <w:p w:rsidR="00E41127" w:rsidRDefault="00E41127" w:rsidP="00DC1E80">
            <w:pPr>
              <w:rPr>
                <w:rFonts w:cs="Segoe UI"/>
              </w:rPr>
            </w:pPr>
            <w:r>
              <w:rPr>
                <w:rFonts w:cs="Segoe UI"/>
              </w:rPr>
              <w:t>Limite zone morte (%)</w:t>
            </w:r>
          </w:p>
        </w:tc>
        <w:tc>
          <w:tcPr>
            <w:tcW w:w="7663" w:type="dxa"/>
          </w:tcPr>
          <w:p w:rsidR="00E41127" w:rsidRDefault="00E41127" w:rsidP="00DC1E80">
            <w:pPr>
              <w:cnfStyle w:val="000000100000"/>
              <w:rPr>
                <w:rFonts w:cs="Segoe UI"/>
              </w:rPr>
            </w:pPr>
            <w:r>
              <w:rPr>
                <w:rFonts w:cs="Segoe UI"/>
              </w:rPr>
              <w:t>Zone en % par rapport au débit maximal permettant de ne pas totaliser lorsque la bascule est en fonctionnement (débit = 0)</w:t>
            </w:r>
          </w:p>
        </w:tc>
      </w:tr>
      <w:tr w:rsidR="00E41127" w:rsidTr="006B3A97">
        <w:tc>
          <w:tcPr>
            <w:cnfStyle w:val="001000000000"/>
            <w:tcW w:w="2943" w:type="dxa"/>
          </w:tcPr>
          <w:p w:rsidR="00E41127" w:rsidRDefault="00E41127" w:rsidP="00DC1E80">
            <w:pPr>
              <w:rPr>
                <w:rFonts w:cs="Segoe UI"/>
              </w:rPr>
            </w:pPr>
            <w:r>
              <w:rPr>
                <w:rFonts w:cs="Segoe UI"/>
              </w:rPr>
              <w:t>Limite zéro auto (%)</w:t>
            </w:r>
          </w:p>
        </w:tc>
        <w:tc>
          <w:tcPr>
            <w:tcW w:w="7663" w:type="dxa"/>
          </w:tcPr>
          <w:p w:rsidR="00E41127" w:rsidRDefault="00E41127" w:rsidP="00DC1E80">
            <w:pPr>
              <w:cnfStyle w:val="000000000000"/>
              <w:rPr>
                <w:rFonts w:cs="Segoe UI"/>
              </w:rPr>
            </w:pPr>
            <w:r>
              <w:rPr>
                <w:rFonts w:cs="Segoe UI"/>
              </w:rPr>
              <w:t>Zone en % par rapport au débit maximal autorisant un tarage automatique de la bande lorsque celle ci est en fonctionnement</w:t>
            </w:r>
          </w:p>
        </w:tc>
      </w:tr>
      <w:tr w:rsidR="00E41127" w:rsidTr="006B3A97">
        <w:trPr>
          <w:cnfStyle w:val="000000100000"/>
        </w:trPr>
        <w:tc>
          <w:tcPr>
            <w:cnfStyle w:val="001000000000"/>
            <w:tcW w:w="2943" w:type="dxa"/>
          </w:tcPr>
          <w:p w:rsidR="00E41127" w:rsidRDefault="00E41127" w:rsidP="00DC1E80">
            <w:pPr>
              <w:rPr>
                <w:rFonts w:cs="Segoe UI"/>
              </w:rPr>
            </w:pPr>
            <w:r>
              <w:rPr>
                <w:rFonts w:cs="Segoe UI"/>
              </w:rPr>
              <w:t>Limite totalisation (%)</w:t>
            </w:r>
          </w:p>
        </w:tc>
        <w:tc>
          <w:tcPr>
            <w:tcW w:w="7663" w:type="dxa"/>
          </w:tcPr>
          <w:p w:rsidR="00E41127" w:rsidRDefault="00E41127" w:rsidP="00DC1E80">
            <w:pPr>
              <w:cnfStyle w:val="000000100000"/>
              <w:rPr>
                <w:rFonts w:cs="Segoe UI"/>
              </w:rPr>
            </w:pPr>
            <w:r>
              <w:rPr>
                <w:rFonts w:cs="Segoe UI"/>
              </w:rPr>
              <w:t>Seuil en % par rapport au débit maximal au delà du quel la bascule totalise</w:t>
            </w:r>
          </w:p>
        </w:tc>
      </w:tr>
    </w:tbl>
    <w:p w:rsidR="00825CF3" w:rsidRDefault="00825CF3" w:rsidP="00825CF3">
      <w:pPr>
        <w:pStyle w:val="Titre2"/>
      </w:pPr>
      <w:bookmarkStart w:id="18" w:name="_Toc493170658"/>
      <w:r>
        <w:lastRenderedPageBreak/>
        <w:t>Paramètres BASCULES SUR BANDE (2/2)</w:t>
      </w:r>
      <w:bookmarkEnd w:id="18"/>
    </w:p>
    <w:p w:rsidR="00825CF3" w:rsidRDefault="00E41127" w:rsidP="00825CF3">
      <w:pPr>
        <w:jc w:val="center"/>
      </w:pPr>
      <w:r>
        <w:rPr>
          <w:noProof/>
          <w:lang w:eastAsia="fr-FR"/>
        </w:rPr>
        <w:drawing>
          <wp:inline distT="0" distB="0" distL="0" distR="0">
            <wp:extent cx="5978525" cy="4088130"/>
            <wp:effectExtent l="19050" t="0" r="3175" b="0"/>
            <wp:docPr id="1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5978525" cy="4088130"/>
                    </a:xfrm>
                    <a:prstGeom prst="rect">
                      <a:avLst/>
                    </a:prstGeom>
                    <a:noFill/>
                    <a:ln w="9525">
                      <a:noFill/>
                      <a:miter lim="800000"/>
                      <a:headEnd/>
                      <a:tailEnd/>
                    </a:ln>
                  </pic:spPr>
                </pic:pic>
              </a:graphicData>
            </a:graphic>
          </wp:inline>
        </w:drawing>
      </w:r>
    </w:p>
    <w:tbl>
      <w:tblPr>
        <w:tblStyle w:val="Trameclaire-Accent2"/>
        <w:tblW w:w="0" w:type="auto"/>
        <w:tblLook w:val="04A0"/>
      </w:tblPr>
      <w:tblGrid>
        <w:gridCol w:w="2943"/>
        <w:gridCol w:w="7663"/>
      </w:tblGrid>
      <w:tr w:rsidR="00825CF3" w:rsidTr="006B3A97">
        <w:trPr>
          <w:cnfStyle w:val="100000000000"/>
        </w:trPr>
        <w:tc>
          <w:tcPr>
            <w:cnfStyle w:val="001000000000"/>
            <w:tcW w:w="2943" w:type="dxa"/>
          </w:tcPr>
          <w:p w:rsidR="00825CF3" w:rsidRDefault="00825CF3" w:rsidP="006B3A97">
            <w:pPr>
              <w:rPr>
                <w:rFonts w:cs="Segoe UI"/>
              </w:rPr>
            </w:pPr>
            <w:r>
              <w:rPr>
                <w:rFonts w:cs="Segoe UI"/>
              </w:rPr>
              <w:t>Paramètre</w:t>
            </w:r>
          </w:p>
        </w:tc>
        <w:tc>
          <w:tcPr>
            <w:tcW w:w="7663" w:type="dxa"/>
          </w:tcPr>
          <w:p w:rsidR="00825CF3" w:rsidRDefault="00825CF3" w:rsidP="006B3A97">
            <w:pPr>
              <w:cnfStyle w:val="100000000000"/>
              <w:rPr>
                <w:rFonts w:cs="Segoe UI"/>
              </w:rPr>
            </w:pPr>
            <w:r>
              <w:rPr>
                <w:rFonts w:cs="Segoe UI"/>
              </w:rPr>
              <w:t>Synopsis</w:t>
            </w:r>
          </w:p>
        </w:tc>
      </w:tr>
      <w:tr w:rsidR="00825CF3" w:rsidTr="006B3A97">
        <w:trPr>
          <w:cnfStyle w:val="000000100000"/>
        </w:trPr>
        <w:tc>
          <w:tcPr>
            <w:cnfStyle w:val="001000000000"/>
            <w:tcW w:w="2943" w:type="dxa"/>
          </w:tcPr>
          <w:p w:rsidR="00825CF3" w:rsidRDefault="005A2A52" w:rsidP="005A2A52">
            <w:pPr>
              <w:rPr>
                <w:rFonts w:cs="Segoe UI"/>
              </w:rPr>
            </w:pPr>
            <w:r>
              <w:rPr>
                <w:rFonts w:cs="Segoe UI"/>
              </w:rPr>
              <w:t xml:space="preserve">Long. </w:t>
            </w:r>
            <w:proofErr w:type="spellStart"/>
            <w:r>
              <w:rPr>
                <w:rFonts w:cs="Segoe UI"/>
              </w:rPr>
              <w:t>tot</w:t>
            </w:r>
            <w:proofErr w:type="spellEnd"/>
            <w:r>
              <w:rPr>
                <w:rFonts w:cs="Segoe UI"/>
              </w:rPr>
              <w:t>. Bande (+retour)(m)</w:t>
            </w:r>
          </w:p>
        </w:tc>
        <w:tc>
          <w:tcPr>
            <w:tcW w:w="7663" w:type="dxa"/>
          </w:tcPr>
          <w:p w:rsidR="00825CF3" w:rsidRDefault="00057F16" w:rsidP="006B3A97">
            <w:pPr>
              <w:cnfStyle w:val="000000100000"/>
              <w:rPr>
                <w:rFonts w:cs="Segoe UI"/>
              </w:rPr>
            </w:pPr>
            <w:r>
              <w:rPr>
                <w:rFonts w:cs="Segoe UI"/>
              </w:rPr>
              <w:t>Longueur totale (avec le retour) de la bande qui transporte le produit et qui passe sur la bascule</w:t>
            </w:r>
          </w:p>
        </w:tc>
      </w:tr>
      <w:tr w:rsidR="00825CF3" w:rsidTr="006B3A97">
        <w:tc>
          <w:tcPr>
            <w:cnfStyle w:val="001000000000"/>
            <w:tcW w:w="2943" w:type="dxa"/>
          </w:tcPr>
          <w:p w:rsidR="00825CF3" w:rsidRDefault="005A2A52" w:rsidP="005A2A52">
            <w:pPr>
              <w:rPr>
                <w:rFonts w:cs="Segoe UI"/>
              </w:rPr>
            </w:pPr>
            <w:r>
              <w:rPr>
                <w:rFonts w:cs="Segoe UI"/>
              </w:rPr>
              <w:t>Long. pesage (m)</w:t>
            </w:r>
          </w:p>
        </w:tc>
        <w:tc>
          <w:tcPr>
            <w:tcW w:w="7663" w:type="dxa"/>
          </w:tcPr>
          <w:p w:rsidR="00825CF3" w:rsidRDefault="00057F16" w:rsidP="006B3A97">
            <w:pPr>
              <w:cnfStyle w:val="000000000000"/>
              <w:rPr>
                <w:rFonts w:cs="Segoe UI"/>
              </w:rPr>
            </w:pPr>
            <w:r>
              <w:rPr>
                <w:rFonts w:cs="Segoe UI"/>
              </w:rPr>
              <w:t>Longueur de pesage mesurée entre 2 rouleaux</w:t>
            </w:r>
          </w:p>
        </w:tc>
      </w:tr>
      <w:tr w:rsidR="00825CF3" w:rsidTr="006B3A97">
        <w:trPr>
          <w:cnfStyle w:val="000000100000"/>
        </w:trPr>
        <w:tc>
          <w:tcPr>
            <w:cnfStyle w:val="001000000000"/>
            <w:tcW w:w="2943" w:type="dxa"/>
          </w:tcPr>
          <w:p w:rsidR="00825CF3" w:rsidRDefault="005A2A52" w:rsidP="006B3A97">
            <w:pPr>
              <w:rPr>
                <w:rFonts w:cs="Segoe UI"/>
              </w:rPr>
            </w:pPr>
            <w:r>
              <w:rPr>
                <w:rFonts w:cs="Segoe UI"/>
              </w:rPr>
              <w:t>Circ. tambour mené (m)</w:t>
            </w:r>
          </w:p>
        </w:tc>
        <w:tc>
          <w:tcPr>
            <w:tcW w:w="7663" w:type="dxa"/>
          </w:tcPr>
          <w:p w:rsidR="00825CF3" w:rsidRDefault="00057F16" w:rsidP="006B3A97">
            <w:pPr>
              <w:cnfStyle w:val="000000100000"/>
              <w:rPr>
                <w:rFonts w:cs="Segoe UI"/>
              </w:rPr>
            </w:pPr>
            <w:r>
              <w:rPr>
                <w:rFonts w:cs="Segoe UI"/>
              </w:rPr>
              <w:t>Circonférence en mètre du tambour à l'opposé du moteur</w:t>
            </w:r>
          </w:p>
        </w:tc>
      </w:tr>
      <w:tr w:rsidR="00057F16" w:rsidTr="006B3A97">
        <w:tc>
          <w:tcPr>
            <w:cnfStyle w:val="001000000000"/>
            <w:tcW w:w="2943" w:type="dxa"/>
          </w:tcPr>
          <w:p w:rsidR="00057F16" w:rsidRDefault="00057F16" w:rsidP="006B3A97">
            <w:pPr>
              <w:rPr>
                <w:rFonts w:cs="Segoe UI"/>
              </w:rPr>
            </w:pPr>
            <w:r>
              <w:rPr>
                <w:rFonts w:cs="Segoe UI"/>
              </w:rPr>
              <w:t>Circ. tambour menant (m)</w:t>
            </w:r>
          </w:p>
        </w:tc>
        <w:tc>
          <w:tcPr>
            <w:tcW w:w="7663" w:type="dxa"/>
          </w:tcPr>
          <w:p w:rsidR="00057F16" w:rsidRDefault="00057F16" w:rsidP="006B3A97">
            <w:pPr>
              <w:cnfStyle w:val="000000000000"/>
              <w:rPr>
                <w:rFonts w:cs="Segoe UI"/>
              </w:rPr>
            </w:pPr>
            <w:r>
              <w:rPr>
                <w:rFonts w:cs="Segoe UI"/>
              </w:rPr>
              <w:t xml:space="preserve">Circonférence en mètre du tambour qui est équipé du moteur </w:t>
            </w:r>
          </w:p>
        </w:tc>
      </w:tr>
      <w:tr w:rsidR="00057F16" w:rsidTr="006B3A97">
        <w:trPr>
          <w:cnfStyle w:val="000000100000"/>
        </w:trPr>
        <w:tc>
          <w:tcPr>
            <w:cnfStyle w:val="001000000000"/>
            <w:tcW w:w="2943" w:type="dxa"/>
          </w:tcPr>
          <w:p w:rsidR="00057F16" w:rsidRDefault="00057F16" w:rsidP="006B3A97">
            <w:pPr>
              <w:rPr>
                <w:rFonts w:cs="Segoe UI"/>
              </w:rPr>
            </w:pPr>
            <w:r>
              <w:rPr>
                <w:rFonts w:cs="Segoe UI"/>
              </w:rPr>
              <w:t>Nb. plots tambour mené</w:t>
            </w:r>
          </w:p>
        </w:tc>
        <w:tc>
          <w:tcPr>
            <w:tcW w:w="7663" w:type="dxa"/>
          </w:tcPr>
          <w:p w:rsidR="00057F16" w:rsidRDefault="00057F16" w:rsidP="00057F16">
            <w:pPr>
              <w:cnfStyle w:val="000000100000"/>
              <w:rPr>
                <w:rFonts w:cs="Segoe UI"/>
              </w:rPr>
            </w:pPr>
            <w:r>
              <w:rPr>
                <w:rFonts w:cs="Segoe UI"/>
              </w:rPr>
              <w:t>Nombre de plots installés sur le tambour mené (permet de mesuré la vitesse de la bande)</w:t>
            </w:r>
          </w:p>
        </w:tc>
      </w:tr>
      <w:tr w:rsidR="00057F16" w:rsidTr="006B3A97">
        <w:tc>
          <w:tcPr>
            <w:cnfStyle w:val="001000000000"/>
            <w:tcW w:w="2943" w:type="dxa"/>
          </w:tcPr>
          <w:p w:rsidR="00057F16" w:rsidRDefault="00057F16" w:rsidP="006B3A97">
            <w:pPr>
              <w:rPr>
                <w:rFonts w:cs="Segoe UI"/>
              </w:rPr>
            </w:pPr>
            <w:r>
              <w:rPr>
                <w:rFonts w:cs="Segoe UI"/>
              </w:rPr>
              <w:t>Nb. plots tambour menant</w:t>
            </w:r>
          </w:p>
        </w:tc>
        <w:tc>
          <w:tcPr>
            <w:tcW w:w="7663" w:type="dxa"/>
          </w:tcPr>
          <w:p w:rsidR="00057F16" w:rsidRDefault="00057F16" w:rsidP="006B3A97">
            <w:pPr>
              <w:cnfStyle w:val="000000000000"/>
              <w:rPr>
                <w:rFonts w:cs="Segoe UI"/>
              </w:rPr>
            </w:pPr>
            <w:r>
              <w:rPr>
                <w:rFonts w:cs="Segoe UI"/>
              </w:rPr>
              <w:t>Nombre de plots installés sur le tambour mené (permet de mesuré la vitesse de la bande)</w:t>
            </w:r>
          </w:p>
        </w:tc>
      </w:tr>
      <w:tr w:rsidR="00057F16" w:rsidTr="006B3A97">
        <w:trPr>
          <w:cnfStyle w:val="000000100000"/>
        </w:trPr>
        <w:tc>
          <w:tcPr>
            <w:cnfStyle w:val="001000000000"/>
            <w:tcW w:w="2943" w:type="dxa"/>
          </w:tcPr>
          <w:p w:rsidR="00057F16" w:rsidRDefault="00057F16" w:rsidP="006B3A97">
            <w:pPr>
              <w:rPr>
                <w:rFonts w:cs="Segoe UI"/>
              </w:rPr>
            </w:pPr>
            <w:r>
              <w:rPr>
                <w:rFonts w:cs="Segoe UI"/>
              </w:rPr>
              <w:t>Nb. pulses avant réglage</w:t>
            </w:r>
          </w:p>
        </w:tc>
        <w:tc>
          <w:tcPr>
            <w:tcW w:w="7663" w:type="dxa"/>
          </w:tcPr>
          <w:p w:rsidR="00057F16" w:rsidRDefault="00057F16" w:rsidP="006B3A97">
            <w:pPr>
              <w:cnfStyle w:val="000000100000"/>
              <w:rPr>
                <w:rFonts w:cs="Segoe UI"/>
              </w:rPr>
            </w:pPr>
            <w:r>
              <w:rPr>
                <w:rFonts w:cs="Segoe UI"/>
              </w:rPr>
              <w:t>Nombre d'impulsions (détection de plots) avant de lancer un réglage (permet à la bande d'atteindre sa vitesse de fonctionnement</w:t>
            </w:r>
          </w:p>
        </w:tc>
      </w:tr>
      <w:tr w:rsidR="00057F16" w:rsidTr="006B3A97">
        <w:tc>
          <w:tcPr>
            <w:cnfStyle w:val="001000000000"/>
            <w:tcW w:w="2943" w:type="dxa"/>
          </w:tcPr>
          <w:p w:rsidR="00057F16" w:rsidRDefault="00057F16" w:rsidP="006B3A97">
            <w:pPr>
              <w:rPr>
                <w:rFonts w:cs="Segoe UI"/>
              </w:rPr>
            </w:pPr>
            <w:r>
              <w:rPr>
                <w:rFonts w:cs="Segoe UI"/>
              </w:rPr>
              <w:t>Nb. tour bande pour réglage</w:t>
            </w:r>
          </w:p>
        </w:tc>
        <w:tc>
          <w:tcPr>
            <w:tcW w:w="7663" w:type="dxa"/>
          </w:tcPr>
          <w:p w:rsidR="00057F16" w:rsidRDefault="00057F16" w:rsidP="006B3A97">
            <w:pPr>
              <w:cnfStyle w:val="000000000000"/>
              <w:rPr>
                <w:rFonts w:cs="Segoe UI"/>
              </w:rPr>
            </w:pPr>
            <w:r>
              <w:rPr>
                <w:rFonts w:cs="Segoe UI"/>
              </w:rPr>
              <w:t>Nombre de tour de bande à réaliser lors d'un tarage dynamique, étalonnage dynamique et contrôle</w:t>
            </w:r>
          </w:p>
        </w:tc>
      </w:tr>
      <w:tr w:rsidR="00057F16" w:rsidTr="006B3A97">
        <w:trPr>
          <w:cnfStyle w:val="000000100000"/>
        </w:trPr>
        <w:tc>
          <w:tcPr>
            <w:cnfStyle w:val="001000000000"/>
            <w:tcW w:w="2943" w:type="dxa"/>
          </w:tcPr>
          <w:p w:rsidR="00057F16" w:rsidRDefault="00E41127" w:rsidP="006B3A97">
            <w:pPr>
              <w:rPr>
                <w:rFonts w:cs="Segoe UI"/>
              </w:rPr>
            </w:pPr>
            <w:r>
              <w:rPr>
                <w:rFonts w:cs="Segoe UI"/>
              </w:rPr>
              <w:t>Long. bande contrôle (m)</w:t>
            </w:r>
          </w:p>
        </w:tc>
        <w:tc>
          <w:tcPr>
            <w:tcW w:w="7663" w:type="dxa"/>
          </w:tcPr>
          <w:p w:rsidR="00057F16" w:rsidRDefault="00E41127" w:rsidP="006B3A97">
            <w:pPr>
              <w:cnfStyle w:val="000000100000"/>
              <w:rPr>
                <w:rFonts w:cs="Segoe UI"/>
              </w:rPr>
            </w:pPr>
            <w:r>
              <w:rPr>
                <w:rFonts w:cs="Segoe UI"/>
              </w:rPr>
              <w:t>Longueur de bande passée sur le bande lorsque l'on effectue un contrôle métrologique</w:t>
            </w:r>
          </w:p>
        </w:tc>
      </w:tr>
      <w:tr w:rsidR="00057F16" w:rsidTr="006B3A97">
        <w:tc>
          <w:tcPr>
            <w:cnfStyle w:val="001000000000"/>
            <w:tcW w:w="2943" w:type="dxa"/>
          </w:tcPr>
          <w:p w:rsidR="00057F16" w:rsidRDefault="00E41127" w:rsidP="006B3A97">
            <w:pPr>
              <w:rPr>
                <w:rFonts w:cs="Segoe UI"/>
              </w:rPr>
            </w:pPr>
            <w:bookmarkStart w:id="19" w:name="OLE_LINK29"/>
            <w:bookmarkStart w:id="20" w:name="OLE_LINK30"/>
            <w:bookmarkStart w:id="21" w:name="OLE_LINK31"/>
            <w:r>
              <w:rPr>
                <w:rFonts w:cs="Segoe UI"/>
              </w:rPr>
              <w:t>Temps d'un tour de bande (s)</w:t>
            </w:r>
          </w:p>
        </w:tc>
        <w:tc>
          <w:tcPr>
            <w:tcW w:w="7663" w:type="dxa"/>
          </w:tcPr>
          <w:p w:rsidR="00057F16" w:rsidRDefault="00E41127" w:rsidP="006B3A97">
            <w:pPr>
              <w:cnfStyle w:val="000000000000"/>
              <w:rPr>
                <w:rFonts w:cs="Segoe UI"/>
              </w:rPr>
            </w:pPr>
            <w:r>
              <w:rPr>
                <w:rFonts w:cs="Segoe UI"/>
              </w:rPr>
              <w:t>Valeur en secondes pour effectuer un tour de bande complet</w:t>
            </w:r>
          </w:p>
        </w:tc>
      </w:tr>
      <w:bookmarkEnd w:id="19"/>
      <w:bookmarkEnd w:id="20"/>
      <w:bookmarkEnd w:id="21"/>
      <w:tr w:rsidR="00E41127" w:rsidTr="006B3A97">
        <w:trPr>
          <w:cnfStyle w:val="000000100000"/>
        </w:trPr>
        <w:tc>
          <w:tcPr>
            <w:cnfStyle w:val="001000000000"/>
            <w:tcW w:w="2943" w:type="dxa"/>
          </w:tcPr>
          <w:p w:rsidR="00E41127" w:rsidRDefault="00E41127" w:rsidP="00DC1E80">
            <w:pPr>
              <w:rPr>
                <w:rFonts w:cs="Segoe UI"/>
              </w:rPr>
            </w:pPr>
            <w:r>
              <w:rPr>
                <w:rFonts w:cs="Segoe UI"/>
              </w:rPr>
              <w:t>Vitesse nominale (m/s)</w:t>
            </w:r>
          </w:p>
        </w:tc>
        <w:tc>
          <w:tcPr>
            <w:tcW w:w="7663" w:type="dxa"/>
          </w:tcPr>
          <w:p w:rsidR="00E41127" w:rsidRDefault="00E41127" w:rsidP="00DC1E80">
            <w:pPr>
              <w:cnfStyle w:val="000000100000"/>
              <w:rPr>
                <w:rFonts w:cs="Segoe UI"/>
              </w:rPr>
            </w:pPr>
            <w:r>
              <w:rPr>
                <w:rFonts w:cs="Segoe UI"/>
              </w:rPr>
              <w:t>Vitesse nominale de la bande utilisée pour le calcul des débits théoriques en mode contrôle avec les poids</w:t>
            </w:r>
          </w:p>
        </w:tc>
      </w:tr>
      <w:tr w:rsidR="00E41127" w:rsidTr="006B3A97">
        <w:tc>
          <w:tcPr>
            <w:cnfStyle w:val="001000000000"/>
            <w:tcW w:w="2943" w:type="dxa"/>
          </w:tcPr>
          <w:p w:rsidR="00E41127" w:rsidRDefault="00E41127" w:rsidP="00DC1E80">
            <w:pPr>
              <w:rPr>
                <w:rFonts w:cs="Segoe UI"/>
              </w:rPr>
            </w:pPr>
            <w:r>
              <w:rPr>
                <w:rFonts w:cs="Segoe UI"/>
              </w:rPr>
              <w:t>Vitesse mini (m/s)</w:t>
            </w:r>
          </w:p>
        </w:tc>
        <w:tc>
          <w:tcPr>
            <w:tcW w:w="7663" w:type="dxa"/>
          </w:tcPr>
          <w:p w:rsidR="00E41127" w:rsidRDefault="00E41127" w:rsidP="00DC1E80">
            <w:pPr>
              <w:cnfStyle w:val="000000000000"/>
              <w:rPr>
                <w:rFonts w:cs="Segoe UI"/>
              </w:rPr>
            </w:pPr>
            <w:r>
              <w:rPr>
                <w:rFonts w:cs="Segoe UI"/>
              </w:rPr>
              <w:t>Vitesse minimale en dessous de laquelle un défaut est détecté lorsque la bande est en fonctionnement</w:t>
            </w:r>
          </w:p>
        </w:tc>
      </w:tr>
      <w:tr w:rsidR="00E41127" w:rsidTr="006B3A97">
        <w:trPr>
          <w:cnfStyle w:val="000000100000"/>
        </w:trPr>
        <w:tc>
          <w:tcPr>
            <w:cnfStyle w:val="001000000000"/>
            <w:tcW w:w="2943" w:type="dxa"/>
          </w:tcPr>
          <w:p w:rsidR="00E41127" w:rsidRDefault="00E41127" w:rsidP="00DC1E80">
            <w:pPr>
              <w:rPr>
                <w:rFonts w:cs="Segoe UI"/>
              </w:rPr>
            </w:pPr>
            <w:r>
              <w:rPr>
                <w:rFonts w:cs="Segoe UI"/>
              </w:rPr>
              <w:t>Vitesse max (m/s)</w:t>
            </w:r>
          </w:p>
        </w:tc>
        <w:tc>
          <w:tcPr>
            <w:tcW w:w="7663" w:type="dxa"/>
          </w:tcPr>
          <w:p w:rsidR="00E41127" w:rsidRDefault="00E41127" w:rsidP="00DC1E80">
            <w:pPr>
              <w:cnfStyle w:val="000000100000"/>
              <w:rPr>
                <w:rFonts w:cs="Segoe UI"/>
              </w:rPr>
            </w:pPr>
            <w:r>
              <w:rPr>
                <w:rFonts w:cs="Segoe UI"/>
              </w:rPr>
              <w:t>Vitesse maximale au dessus de laquelle un défaut est détecté lorsque la bande est en fonctionnement. Cette valeur est également utilisée pour calibrer la sortie analogique si elle est paramétrée en image de la vitesse</w:t>
            </w:r>
          </w:p>
        </w:tc>
      </w:tr>
      <w:tr w:rsidR="00E41127" w:rsidTr="006B3A97">
        <w:tc>
          <w:tcPr>
            <w:cnfStyle w:val="001000000000"/>
            <w:tcW w:w="2943" w:type="dxa"/>
          </w:tcPr>
          <w:p w:rsidR="00E41127" w:rsidRDefault="00E41127" w:rsidP="00DC1E80">
            <w:pPr>
              <w:rPr>
                <w:rFonts w:cs="Segoe UI"/>
              </w:rPr>
            </w:pPr>
            <w:r>
              <w:rPr>
                <w:rFonts w:cs="Segoe UI"/>
              </w:rPr>
              <w:t>Vitesse fixe (m/s)</w:t>
            </w:r>
          </w:p>
        </w:tc>
        <w:tc>
          <w:tcPr>
            <w:tcW w:w="7663" w:type="dxa"/>
          </w:tcPr>
          <w:p w:rsidR="00E41127" w:rsidRDefault="00E41127" w:rsidP="00DC1E80">
            <w:pPr>
              <w:cnfStyle w:val="000000000000"/>
              <w:rPr>
                <w:rFonts w:cs="Segoe UI"/>
              </w:rPr>
            </w:pPr>
            <w:r>
              <w:rPr>
                <w:rFonts w:cs="Segoe UI"/>
              </w:rPr>
              <w:t>Permet d'utiliser une vitesse fixe lorsqu'aucun détecteur de vitesse n'est installé sur la bande. Si le paramètre est différent de 0 alors ce paramètre est pris en compte lorsqu'une entrée "Marche" est active</w:t>
            </w:r>
          </w:p>
        </w:tc>
      </w:tr>
    </w:tbl>
    <w:p w:rsidR="003F24DB" w:rsidRDefault="003F24DB" w:rsidP="003F24DB"/>
    <w:p w:rsidR="00825CF3" w:rsidRDefault="003F24DB" w:rsidP="00825CF3">
      <w:r>
        <w:t>Appuyer sur l'onglet "</w:t>
      </w:r>
      <w:r>
        <w:rPr>
          <w:b/>
        </w:rPr>
        <w:t>Entrées / Sorties</w:t>
      </w:r>
      <w:r>
        <w:t xml:space="preserve">" </w:t>
      </w:r>
      <w:bookmarkStart w:id="22" w:name="OLE_LINK76"/>
      <w:bookmarkStart w:id="23" w:name="OLE_LINK77"/>
      <w:r>
        <w:t>en haut de page.</w:t>
      </w:r>
      <w:bookmarkEnd w:id="22"/>
      <w:bookmarkEnd w:id="23"/>
    </w:p>
    <w:p w:rsidR="006B3A97" w:rsidRDefault="006B3A97">
      <w:r>
        <w:br w:type="page"/>
      </w:r>
    </w:p>
    <w:p w:rsidR="00B4614D" w:rsidRDefault="00B4614D" w:rsidP="00B4614D">
      <w:pPr>
        <w:pStyle w:val="Titre2"/>
      </w:pPr>
      <w:bookmarkStart w:id="24" w:name="_Toc450901195"/>
      <w:bookmarkStart w:id="25" w:name="_Toc455582353"/>
      <w:bookmarkStart w:id="26" w:name="_Toc493170659"/>
      <w:r>
        <w:lastRenderedPageBreak/>
        <w:t>Paramètres des entrées TOR</w:t>
      </w:r>
      <w:bookmarkEnd w:id="24"/>
      <w:bookmarkEnd w:id="25"/>
      <w:bookmarkEnd w:id="26"/>
    </w:p>
    <w:p w:rsidR="00B4614D" w:rsidRDefault="00B4614D" w:rsidP="00B4614D">
      <w:r>
        <w:t>Cet écran permet de configurer les fonctions appliquées aux entrées TOR. On peut les inverser individuellement et aussi voir leur état.</w:t>
      </w:r>
    </w:p>
    <w:p w:rsidR="00B4614D" w:rsidRDefault="00B4614D" w:rsidP="00B4614D">
      <w:pPr>
        <w:jc w:val="center"/>
      </w:pPr>
      <w:r w:rsidRPr="00930307">
        <w:rPr>
          <w:noProof/>
          <w:lang w:eastAsia="fr-FR"/>
        </w:rPr>
        <w:drawing>
          <wp:inline distT="0" distB="0" distL="0" distR="0">
            <wp:extent cx="5991860" cy="4103370"/>
            <wp:effectExtent l="19050" t="0" r="8890" b="0"/>
            <wp:docPr id="49"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5991860" cy="4103370"/>
                    </a:xfrm>
                    <a:prstGeom prst="rect">
                      <a:avLst/>
                    </a:prstGeom>
                    <a:noFill/>
                    <a:ln w="9525">
                      <a:noFill/>
                      <a:miter lim="800000"/>
                      <a:headEnd/>
                      <a:tailEnd/>
                    </a:ln>
                  </pic:spPr>
                </pic:pic>
              </a:graphicData>
            </a:graphic>
          </wp:inline>
        </w:drawing>
      </w:r>
    </w:p>
    <w:tbl>
      <w:tblPr>
        <w:tblStyle w:val="Trameclaire-Accent2"/>
        <w:tblW w:w="0" w:type="auto"/>
        <w:tblLook w:val="04A0"/>
      </w:tblPr>
      <w:tblGrid>
        <w:gridCol w:w="2943"/>
        <w:gridCol w:w="7663"/>
      </w:tblGrid>
      <w:tr w:rsidR="00B4614D" w:rsidTr="008604D2">
        <w:trPr>
          <w:cnfStyle w:val="100000000000"/>
        </w:trPr>
        <w:tc>
          <w:tcPr>
            <w:cnfStyle w:val="001000000000"/>
            <w:tcW w:w="2943" w:type="dxa"/>
          </w:tcPr>
          <w:p w:rsidR="00B4614D" w:rsidRDefault="00B4614D" w:rsidP="008604D2">
            <w:pPr>
              <w:rPr>
                <w:rFonts w:cs="Segoe UI"/>
              </w:rPr>
            </w:pPr>
            <w:r>
              <w:rPr>
                <w:rFonts w:cs="Segoe UI"/>
              </w:rPr>
              <w:t>Paramètre</w:t>
            </w:r>
          </w:p>
        </w:tc>
        <w:tc>
          <w:tcPr>
            <w:tcW w:w="7663" w:type="dxa"/>
          </w:tcPr>
          <w:p w:rsidR="00B4614D" w:rsidRDefault="00B4614D" w:rsidP="008604D2">
            <w:pPr>
              <w:cnfStyle w:val="100000000000"/>
              <w:rPr>
                <w:rFonts w:cs="Segoe UI"/>
              </w:rPr>
            </w:pPr>
            <w:r>
              <w:rPr>
                <w:rFonts w:cs="Segoe UI"/>
              </w:rPr>
              <w:t>Synopsis</w:t>
            </w:r>
          </w:p>
        </w:tc>
      </w:tr>
      <w:tr w:rsidR="00B4614D" w:rsidTr="008604D2">
        <w:trPr>
          <w:cnfStyle w:val="000000100000"/>
        </w:trPr>
        <w:tc>
          <w:tcPr>
            <w:cnfStyle w:val="001000000000"/>
            <w:tcW w:w="2943" w:type="dxa"/>
          </w:tcPr>
          <w:p w:rsidR="00B4614D" w:rsidRDefault="00B4614D" w:rsidP="008604D2">
            <w:pPr>
              <w:rPr>
                <w:rFonts w:cs="Segoe UI"/>
              </w:rPr>
            </w:pPr>
            <w:bookmarkStart w:id="27" w:name="_Hlk430272444"/>
            <w:r>
              <w:rPr>
                <w:rFonts w:cs="Segoe UI"/>
              </w:rPr>
              <w:t>Entrée 1 (rapide)</w:t>
            </w:r>
          </w:p>
        </w:tc>
        <w:tc>
          <w:tcPr>
            <w:tcW w:w="7663" w:type="dxa"/>
          </w:tcPr>
          <w:p w:rsidR="00B4614D" w:rsidRDefault="00B4614D" w:rsidP="008604D2">
            <w:pPr>
              <w:cnfStyle w:val="000000100000"/>
              <w:rPr>
                <w:rFonts w:cs="Segoe UI"/>
              </w:rPr>
            </w:pPr>
            <w:r>
              <w:rPr>
                <w:rFonts w:cs="Segoe UI"/>
              </w:rPr>
              <w:t>Fonction appliquée sur l'entrée N°1 rapide (entrée rapide sur interruption processeur)</w:t>
            </w:r>
          </w:p>
        </w:tc>
      </w:tr>
      <w:tr w:rsidR="00B4614D" w:rsidTr="008604D2">
        <w:tc>
          <w:tcPr>
            <w:cnfStyle w:val="001000000000"/>
            <w:tcW w:w="2943" w:type="dxa"/>
          </w:tcPr>
          <w:p w:rsidR="00B4614D" w:rsidRDefault="00B4614D" w:rsidP="008604D2">
            <w:pPr>
              <w:rPr>
                <w:rFonts w:cs="Segoe UI"/>
              </w:rPr>
            </w:pPr>
            <w:r>
              <w:rPr>
                <w:rFonts w:cs="Segoe UI"/>
              </w:rPr>
              <w:t>Entrée 2 (rapide)</w:t>
            </w:r>
          </w:p>
        </w:tc>
        <w:tc>
          <w:tcPr>
            <w:tcW w:w="7663" w:type="dxa"/>
          </w:tcPr>
          <w:p w:rsidR="00B4614D" w:rsidRDefault="00B4614D" w:rsidP="008604D2">
            <w:pPr>
              <w:cnfStyle w:val="000000000000"/>
              <w:rPr>
                <w:rFonts w:cs="Segoe UI"/>
              </w:rPr>
            </w:pPr>
            <w:r>
              <w:rPr>
                <w:rFonts w:cs="Segoe UI"/>
              </w:rPr>
              <w:t>Fonction appliquée sur l'entrée N°2 rapide (entrée rapide sur interruption processeur)</w:t>
            </w:r>
          </w:p>
        </w:tc>
      </w:tr>
      <w:tr w:rsidR="00B4614D" w:rsidTr="008604D2">
        <w:trPr>
          <w:cnfStyle w:val="000000100000"/>
        </w:trPr>
        <w:tc>
          <w:tcPr>
            <w:cnfStyle w:val="001000000000"/>
            <w:tcW w:w="2943" w:type="dxa"/>
          </w:tcPr>
          <w:p w:rsidR="00B4614D" w:rsidRDefault="00B4614D" w:rsidP="008604D2">
            <w:pPr>
              <w:rPr>
                <w:rFonts w:cs="Segoe UI"/>
              </w:rPr>
            </w:pPr>
            <w:r>
              <w:rPr>
                <w:rFonts w:cs="Segoe UI"/>
              </w:rPr>
              <w:t>Entrée 1</w:t>
            </w:r>
          </w:p>
        </w:tc>
        <w:tc>
          <w:tcPr>
            <w:tcW w:w="7663" w:type="dxa"/>
          </w:tcPr>
          <w:p w:rsidR="00B4614D" w:rsidRDefault="00B4614D" w:rsidP="008604D2">
            <w:pPr>
              <w:cnfStyle w:val="000000100000"/>
              <w:rPr>
                <w:rFonts w:cs="Segoe UI"/>
              </w:rPr>
            </w:pPr>
            <w:r>
              <w:rPr>
                <w:rFonts w:cs="Segoe UI"/>
              </w:rPr>
              <w:t>Fonction appliquée sur l'entrée N°1</w:t>
            </w:r>
          </w:p>
        </w:tc>
      </w:tr>
      <w:tr w:rsidR="00B4614D" w:rsidTr="008604D2">
        <w:tc>
          <w:tcPr>
            <w:cnfStyle w:val="001000000000"/>
            <w:tcW w:w="2943" w:type="dxa"/>
          </w:tcPr>
          <w:p w:rsidR="00B4614D" w:rsidRDefault="00B4614D" w:rsidP="008604D2">
            <w:pPr>
              <w:rPr>
                <w:rFonts w:cs="Segoe UI"/>
              </w:rPr>
            </w:pPr>
            <w:r>
              <w:rPr>
                <w:rFonts w:cs="Segoe UI"/>
              </w:rPr>
              <w:t>Entrée 2</w:t>
            </w:r>
          </w:p>
        </w:tc>
        <w:tc>
          <w:tcPr>
            <w:tcW w:w="7663" w:type="dxa"/>
          </w:tcPr>
          <w:p w:rsidR="00B4614D" w:rsidRDefault="00B4614D" w:rsidP="008604D2">
            <w:pPr>
              <w:cnfStyle w:val="000000000000"/>
              <w:rPr>
                <w:rFonts w:cs="Segoe UI"/>
              </w:rPr>
            </w:pPr>
            <w:r>
              <w:rPr>
                <w:rFonts w:cs="Segoe UI"/>
              </w:rPr>
              <w:t>Fonction appliquée sur l'entrée N°2</w:t>
            </w:r>
          </w:p>
        </w:tc>
      </w:tr>
      <w:tr w:rsidR="00B4614D" w:rsidTr="008604D2">
        <w:trPr>
          <w:cnfStyle w:val="000000100000"/>
        </w:trPr>
        <w:tc>
          <w:tcPr>
            <w:cnfStyle w:val="001000000000"/>
            <w:tcW w:w="2943" w:type="dxa"/>
          </w:tcPr>
          <w:p w:rsidR="00B4614D" w:rsidRDefault="00B4614D" w:rsidP="008604D2">
            <w:pPr>
              <w:rPr>
                <w:rFonts w:cs="Segoe UI"/>
              </w:rPr>
            </w:pPr>
            <w:r>
              <w:rPr>
                <w:rFonts w:cs="Segoe UI"/>
              </w:rPr>
              <w:t>Entrée 3</w:t>
            </w:r>
          </w:p>
        </w:tc>
        <w:tc>
          <w:tcPr>
            <w:tcW w:w="7663" w:type="dxa"/>
          </w:tcPr>
          <w:p w:rsidR="00B4614D" w:rsidRDefault="00B4614D" w:rsidP="008604D2">
            <w:pPr>
              <w:cnfStyle w:val="000000100000"/>
              <w:rPr>
                <w:rFonts w:cs="Segoe UI"/>
              </w:rPr>
            </w:pPr>
            <w:r>
              <w:rPr>
                <w:rFonts w:cs="Segoe UI"/>
              </w:rPr>
              <w:t>Fonction appliquée sur l'entrée N°3</w:t>
            </w:r>
          </w:p>
        </w:tc>
      </w:tr>
      <w:tr w:rsidR="00B4614D" w:rsidTr="008604D2">
        <w:tc>
          <w:tcPr>
            <w:cnfStyle w:val="001000000000"/>
            <w:tcW w:w="2943" w:type="dxa"/>
          </w:tcPr>
          <w:p w:rsidR="00B4614D" w:rsidRDefault="00B4614D" w:rsidP="008604D2">
            <w:pPr>
              <w:rPr>
                <w:rFonts w:cs="Segoe UI"/>
              </w:rPr>
            </w:pPr>
            <w:r>
              <w:rPr>
                <w:rFonts w:cs="Segoe UI"/>
              </w:rPr>
              <w:t>Entrée 4</w:t>
            </w:r>
          </w:p>
        </w:tc>
        <w:tc>
          <w:tcPr>
            <w:tcW w:w="7663" w:type="dxa"/>
          </w:tcPr>
          <w:p w:rsidR="00B4614D" w:rsidRDefault="00B4614D" w:rsidP="008604D2">
            <w:pPr>
              <w:cnfStyle w:val="000000000000"/>
              <w:rPr>
                <w:rFonts w:cs="Segoe UI"/>
              </w:rPr>
            </w:pPr>
            <w:r>
              <w:rPr>
                <w:rFonts w:cs="Segoe UI"/>
              </w:rPr>
              <w:t>Fonction appliquée sur l'entrée N°4</w:t>
            </w:r>
          </w:p>
        </w:tc>
      </w:tr>
      <w:tr w:rsidR="00B4614D" w:rsidTr="008604D2">
        <w:trPr>
          <w:cnfStyle w:val="000000100000"/>
        </w:trPr>
        <w:tc>
          <w:tcPr>
            <w:cnfStyle w:val="001000000000"/>
            <w:tcW w:w="2943" w:type="dxa"/>
          </w:tcPr>
          <w:p w:rsidR="00B4614D" w:rsidRDefault="00B4614D" w:rsidP="008604D2">
            <w:pPr>
              <w:rPr>
                <w:rFonts w:cs="Segoe UI"/>
              </w:rPr>
            </w:pPr>
            <w:r>
              <w:rPr>
                <w:rFonts w:cs="Segoe UI"/>
              </w:rPr>
              <w:t>Entrée 5</w:t>
            </w:r>
          </w:p>
        </w:tc>
        <w:tc>
          <w:tcPr>
            <w:tcW w:w="7663" w:type="dxa"/>
          </w:tcPr>
          <w:p w:rsidR="00B4614D" w:rsidRDefault="00B4614D" w:rsidP="008604D2">
            <w:pPr>
              <w:cnfStyle w:val="000000100000"/>
              <w:rPr>
                <w:rFonts w:cs="Segoe UI"/>
              </w:rPr>
            </w:pPr>
            <w:r>
              <w:rPr>
                <w:rFonts w:cs="Segoe UI"/>
              </w:rPr>
              <w:t>Fonction appliquée sur l'entrée N°5</w:t>
            </w:r>
          </w:p>
        </w:tc>
      </w:tr>
      <w:tr w:rsidR="00B4614D" w:rsidTr="008604D2">
        <w:tc>
          <w:tcPr>
            <w:cnfStyle w:val="001000000000"/>
            <w:tcW w:w="2943" w:type="dxa"/>
          </w:tcPr>
          <w:p w:rsidR="00B4614D" w:rsidRDefault="00B4614D" w:rsidP="008604D2">
            <w:pPr>
              <w:rPr>
                <w:rFonts w:cs="Segoe UI"/>
              </w:rPr>
            </w:pPr>
            <w:r>
              <w:rPr>
                <w:rFonts w:cs="Segoe UI"/>
              </w:rPr>
              <w:t>Entrée 6</w:t>
            </w:r>
          </w:p>
        </w:tc>
        <w:tc>
          <w:tcPr>
            <w:tcW w:w="7663" w:type="dxa"/>
          </w:tcPr>
          <w:p w:rsidR="00B4614D" w:rsidRDefault="00B4614D" w:rsidP="008604D2">
            <w:pPr>
              <w:cnfStyle w:val="000000000000"/>
              <w:rPr>
                <w:rFonts w:cs="Segoe UI"/>
              </w:rPr>
            </w:pPr>
            <w:r>
              <w:rPr>
                <w:rFonts w:cs="Segoe UI"/>
              </w:rPr>
              <w:t>Fonction appliquée sur l'entrée N°6</w:t>
            </w:r>
          </w:p>
        </w:tc>
      </w:tr>
      <w:tr w:rsidR="00B4614D" w:rsidTr="008604D2">
        <w:trPr>
          <w:cnfStyle w:val="000000100000"/>
        </w:trPr>
        <w:tc>
          <w:tcPr>
            <w:cnfStyle w:val="001000000000"/>
            <w:tcW w:w="2943" w:type="dxa"/>
          </w:tcPr>
          <w:p w:rsidR="00B4614D" w:rsidRDefault="00B4614D" w:rsidP="008604D2">
            <w:pPr>
              <w:rPr>
                <w:rFonts w:cs="Segoe UI"/>
              </w:rPr>
            </w:pPr>
            <w:r>
              <w:rPr>
                <w:rFonts w:cs="Segoe UI"/>
              </w:rPr>
              <w:t>Entrée 7</w:t>
            </w:r>
          </w:p>
        </w:tc>
        <w:tc>
          <w:tcPr>
            <w:tcW w:w="7663" w:type="dxa"/>
          </w:tcPr>
          <w:p w:rsidR="00B4614D" w:rsidRDefault="00B4614D" w:rsidP="008604D2">
            <w:pPr>
              <w:cnfStyle w:val="000000100000"/>
              <w:rPr>
                <w:rFonts w:cs="Segoe UI"/>
              </w:rPr>
            </w:pPr>
            <w:r>
              <w:rPr>
                <w:rFonts w:cs="Segoe UI"/>
              </w:rPr>
              <w:t>Fonction appliquée sur l'entrée N°7</w:t>
            </w:r>
          </w:p>
        </w:tc>
      </w:tr>
      <w:tr w:rsidR="00B4614D" w:rsidTr="008604D2">
        <w:tc>
          <w:tcPr>
            <w:cnfStyle w:val="001000000000"/>
            <w:tcW w:w="2943" w:type="dxa"/>
          </w:tcPr>
          <w:p w:rsidR="00B4614D" w:rsidRDefault="00B4614D" w:rsidP="008604D2">
            <w:pPr>
              <w:rPr>
                <w:rFonts w:cs="Segoe UI"/>
              </w:rPr>
            </w:pPr>
            <w:r>
              <w:rPr>
                <w:rFonts w:cs="Segoe UI"/>
              </w:rPr>
              <w:t>Entrée 8</w:t>
            </w:r>
          </w:p>
        </w:tc>
        <w:tc>
          <w:tcPr>
            <w:tcW w:w="7663" w:type="dxa"/>
          </w:tcPr>
          <w:p w:rsidR="00B4614D" w:rsidRDefault="00B4614D" w:rsidP="008604D2">
            <w:pPr>
              <w:cnfStyle w:val="000000000000"/>
              <w:rPr>
                <w:rFonts w:cs="Segoe UI"/>
              </w:rPr>
            </w:pPr>
            <w:r>
              <w:rPr>
                <w:rFonts w:cs="Segoe UI"/>
              </w:rPr>
              <w:t>Fonction appliquée sur l'entrée N°8</w:t>
            </w:r>
          </w:p>
        </w:tc>
      </w:tr>
      <w:bookmarkEnd w:id="27"/>
    </w:tbl>
    <w:p w:rsidR="006B3A97" w:rsidRDefault="006B3A97" w:rsidP="006B3A97"/>
    <w:tbl>
      <w:tblPr>
        <w:tblStyle w:val="Trameclaire-Accent2"/>
        <w:tblW w:w="0" w:type="auto"/>
        <w:tblLook w:val="04A0"/>
      </w:tblPr>
      <w:tblGrid>
        <w:gridCol w:w="2943"/>
        <w:gridCol w:w="7663"/>
      </w:tblGrid>
      <w:tr w:rsidR="006B3A97" w:rsidTr="006B3A97">
        <w:trPr>
          <w:cnfStyle w:val="100000000000"/>
        </w:trPr>
        <w:tc>
          <w:tcPr>
            <w:cnfStyle w:val="001000000000"/>
            <w:tcW w:w="2943" w:type="dxa"/>
          </w:tcPr>
          <w:p w:rsidR="006B3A97" w:rsidRDefault="006B3A97" w:rsidP="006B3A97">
            <w:pPr>
              <w:rPr>
                <w:rFonts w:cs="Segoe UI"/>
              </w:rPr>
            </w:pPr>
            <w:r>
              <w:rPr>
                <w:rFonts w:cs="Segoe UI"/>
              </w:rPr>
              <w:t>Fonction</w:t>
            </w:r>
          </w:p>
        </w:tc>
        <w:tc>
          <w:tcPr>
            <w:tcW w:w="7663" w:type="dxa"/>
          </w:tcPr>
          <w:p w:rsidR="006B3A97" w:rsidRDefault="006B3A97" w:rsidP="006B3A97">
            <w:pPr>
              <w:cnfStyle w:val="100000000000"/>
              <w:rPr>
                <w:rFonts w:cs="Segoe UI"/>
              </w:rPr>
            </w:pPr>
            <w:r>
              <w:rPr>
                <w:rFonts w:cs="Segoe UI"/>
              </w:rPr>
              <w:t>Synopsis</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Départ cycle</w:t>
            </w:r>
          </w:p>
        </w:tc>
        <w:tc>
          <w:tcPr>
            <w:tcW w:w="7663" w:type="dxa"/>
          </w:tcPr>
          <w:p w:rsidR="006B3A97" w:rsidRDefault="006B3A97" w:rsidP="006B3A97">
            <w:pPr>
              <w:cnfStyle w:val="000000100000"/>
              <w:rPr>
                <w:rFonts w:cs="Segoe UI"/>
              </w:rPr>
            </w:pPr>
            <w:r>
              <w:rPr>
                <w:rFonts w:cs="Segoe UI"/>
              </w:rPr>
              <w:t>Permet de passer l'indicateur BASIA 4 en fonctionnement (totalisation activée). L'entrée reste à 1 tant que la bascule doit totaliser</w:t>
            </w:r>
          </w:p>
        </w:tc>
      </w:tr>
      <w:tr w:rsidR="006B3A97" w:rsidTr="006B3A97">
        <w:tc>
          <w:tcPr>
            <w:cnfStyle w:val="001000000000"/>
            <w:tcW w:w="2943" w:type="dxa"/>
          </w:tcPr>
          <w:p w:rsidR="006B3A97" w:rsidRDefault="006B3A97" w:rsidP="006B3A97">
            <w:pPr>
              <w:rPr>
                <w:rFonts w:cs="Segoe UI"/>
              </w:rPr>
            </w:pPr>
            <w:r>
              <w:rPr>
                <w:rFonts w:cs="Segoe UI"/>
              </w:rPr>
              <w:t>Demande tarage</w:t>
            </w:r>
          </w:p>
        </w:tc>
        <w:tc>
          <w:tcPr>
            <w:tcW w:w="7663" w:type="dxa"/>
          </w:tcPr>
          <w:p w:rsidR="006B3A97" w:rsidRDefault="006B3A97" w:rsidP="006B3A97">
            <w:pPr>
              <w:cnfStyle w:val="000000000000"/>
              <w:rPr>
                <w:rFonts w:cs="Segoe UI"/>
              </w:rPr>
            </w:pPr>
            <w:r>
              <w:rPr>
                <w:rFonts w:cs="Segoe UI"/>
              </w:rPr>
              <w:t>Lancer un tarage de la bande (le poids doit être compris dans la zone où le tarage utilisateur est accepté)</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Acquittement défaut</w:t>
            </w:r>
          </w:p>
        </w:tc>
        <w:tc>
          <w:tcPr>
            <w:tcW w:w="7663" w:type="dxa"/>
          </w:tcPr>
          <w:p w:rsidR="006B3A97" w:rsidRDefault="006B3A97" w:rsidP="006B3A97">
            <w:pPr>
              <w:cnfStyle w:val="000000100000"/>
              <w:rPr>
                <w:rFonts w:cs="Segoe UI"/>
              </w:rPr>
            </w:pPr>
            <w:r>
              <w:rPr>
                <w:rFonts w:cs="Segoe UI"/>
              </w:rPr>
              <w:t>Exécute un acquittement des défauts présents et non acquittés sur l'indicateur</w:t>
            </w:r>
          </w:p>
        </w:tc>
      </w:tr>
      <w:tr w:rsidR="006B3A97" w:rsidTr="006B3A97">
        <w:tc>
          <w:tcPr>
            <w:cnfStyle w:val="001000000000"/>
            <w:tcW w:w="2943" w:type="dxa"/>
          </w:tcPr>
          <w:p w:rsidR="006B3A97" w:rsidRDefault="006B3A97" w:rsidP="006B3A97">
            <w:pPr>
              <w:rPr>
                <w:rFonts w:cs="Segoe UI"/>
              </w:rPr>
            </w:pPr>
            <w:r>
              <w:rPr>
                <w:rFonts w:cs="Segoe UI"/>
              </w:rPr>
              <w:t>Mode Local</w:t>
            </w:r>
          </w:p>
        </w:tc>
        <w:tc>
          <w:tcPr>
            <w:tcW w:w="7663" w:type="dxa"/>
          </w:tcPr>
          <w:p w:rsidR="006B3A97" w:rsidRDefault="006B3A97" w:rsidP="006B3A97">
            <w:pPr>
              <w:cnfStyle w:val="000000000000"/>
              <w:rPr>
                <w:rFonts w:cs="Segoe UI"/>
              </w:rPr>
            </w:pPr>
            <w:r>
              <w:rPr>
                <w:rFonts w:cs="Segoe UI"/>
              </w:rPr>
              <w:t>Permet de passer en mode distant ou mode local (1 = distant / 0 = local)</w:t>
            </w:r>
          </w:p>
          <w:p w:rsidR="006B3A97" w:rsidRDefault="006B3A97" w:rsidP="006B3A97">
            <w:pPr>
              <w:cnfStyle w:val="000000000000"/>
              <w:rPr>
                <w:rFonts w:cs="Segoe UI"/>
              </w:rPr>
            </w:pPr>
            <w:r>
              <w:rPr>
                <w:rFonts w:cs="Segoe UI"/>
              </w:rPr>
              <w:t xml:space="preserve">En mode distant, ce paramètre permet d'inhiber les commandes locales (tarages, contrôles, démarrage bande, ...) </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Autorisation réglage</w:t>
            </w:r>
          </w:p>
        </w:tc>
        <w:tc>
          <w:tcPr>
            <w:tcW w:w="7663" w:type="dxa"/>
          </w:tcPr>
          <w:p w:rsidR="006B3A97" w:rsidRDefault="006B3A97" w:rsidP="006B3A97">
            <w:pPr>
              <w:cnfStyle w:val="000000100000"/>
              <w:rPr>
                <w:rFonts w:cs="Segoe UI"/>
              </w:rPr>
            </w:pPr>
            <w:r>
              <w:rPr>
                <w:rFonts w:cs="Segoe UI"/>
              </w:rPr>
              <w:t>Cette entrée doit être à 1 pour exécuter une demande de tarage</w:t>
            </w:r>
          </w:p>
        </w:tc>
      </w:tr>
      <w:tr w:rsidR="006B3A97" w:rsidTr="006B3A97">
        <w:tc>
          <w:tcPr>
            <w:cnfStyle w:val="001000000000"/>
            <w:tcW w:w="2943" w:type="dxa"/>
          </w:tcPr>
          <w:p w:rsidR="006B3A97" w:rsidRDefault="006B3A97" w:rsidP="006B3A97">
            <w:pPr>
              <w:rPr>
                <w:rFonts w:cs="Segoe UI"/>
              </w:rPr>
            </w:pPr>
            <w:r>
              <w:rPr>
                <w:rFonts w:cs="Segoe UI"/>
              </w:rPr>
              <w:t>Détecteur tambour mené</w:t>
            </w:r>
          </w:p>
        </w:tc>
        <w:tc>
          <w:tcPr>
            <w:tcW w:w="7663" w:type="dxa"/>
          </w:tcPr>
          <w:p w:rsidR="006B3A97" w:rsidRDefault="006B3A97" w:rsidP="006B3A97">
            <w:pPr>
              <w:cnfStyle w:val="000000000000"/>
              <w:rPr>
                <w:rFonts w:cs="Segoe UI"/>
              </w:rPr>
            </w:pPr>
            <w:r>
              <w:rPr>
                <w:rFonts w:cs="Segoe UI"/>
              </w:rPr>
              <w:t>Mesure la vitesse de la bande en détectant les plots installés sur le tambour mené</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Détecteur tambour menant</w:t>
            </w:r>
          </w:p>
        </w:tc>
        <w:tc>
          <w:tcPr>
            <w:tcW w:w="7663" w:type="dxa"/>
          </w:tcPr>
          <w:p w:rsidR="006B3A97" w:rsidRDefault="006B3A97" w:rsidP="006B3A97">
            <w:pPr>
              <w:cnfStyle w:val="000000100000"/>
              <w:rPr>
                <w:rFonts w:cs="Segoe UI"/>
              </w:rPr>
            </w:pPr>
            <w:r>
              <w:rPr>
                <w:rFonts w:cs="Segoe UI"/>
              </w:rPr>
              <w:t>Mesure la vitesse de la bande en détectant les plots installés sur le tambour menant</w:t>
            </w:r>
          </w:p>
        </w:tc>
      </w:tr>
      <w:tr w:rsidR="006B3A97" w:rsidTr="006B3A97">
        <w:tc>
          <w:tcPr>
            <w:cnfStyle w:val="001000000000"/>
            <w:tcW w:w="2943" w:type="dxa"/>
          </w:tcPr>
          <w:p w:rsidR="006B3A97" w:rsidRDefault="006B3A97" w:rsidP="006B3A97">
            <w:pPr>
              <w:rPr>
                <w:rFonts w:cs="Segoe UI"/>
              </w:rPr>
            </w:pPr>
            <w:r>
              <w:rPr>
                <w:rFonts w:cs="Segoe UI"/>
              </w:rPr>
              <w:t>Impression totalisateur 1</w:t>
            </w:r>
          </w:p>
        </w:tc>
        <w:tc>
          <w:tcPr>
            <w:tcW w:w="7663" w:type="dxa"/>
          </w:tcPr>
          <w:p w:rsidR="006B3A97" w:rsidRDefault="006B3A97" w:rsidP="006B3A97">
            <w:pPr>
              <w:cnfStyle w:val="000000000000"/>
              <w:rPr>
                <w:rFonts w:cs="Segoe UI"/>
              </w:rPr>
            </w:pPr>
            <w:r>
              <w:rPr>
                <w:rFonts w:cs="Segoe UI"/>
              </w:rPr>
              <w:t>Lance l'impression du totalisateur Partiel</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Impression totalisateur 2</w:t>
            </w:r>
          </w:p>
        </w:tc>
        <w:tc>
          <w:tcPr>
            <w:tcW w:w="7663" w:type="dxa"/>
          </w:tcPr>
          <w:p w:rsidR="006B3A97" w:rsidRDefault="006B3A97" w:rsidP="006B3A97">
            <w:pPr>
              <w:cnfStyle w:val="000000100000"/>
              <w:rPr>
                <w:rFonts w:cs="Segoe UI"/>
              </w:rPr>
            </w:pPr>
            <w:r>
              <w:rPr>
                <w:rFonts w:cs="Segoe UI"/>
              </w:rPr>
              <w:t>Lance l'impression du totalisateur Global</w:t>
            </w:r>
          </w:p>
        </w:tc>
      </w:tr>
      <w:tr w:rsidR="006B3A97" w:rsidTr="006B3A97">
        <w:tc>
          <w:tcPr>
            <w:cnfStyle w:val="001000000000"/>
            <w:tcW w:w="2943" w:type="dxa"/>
          </w:tcPr>
          <w:p w:rsidR="006B3A97" w:rsidRDefault="006B3A97" w:rsidP="006B3A97">
            <w:pPr>
              <w:rPr>
                <w:rFonts w:cs="Segoe UI"/>
              </w:rPr>
            </w:pPr>
            <w:r>
              <w:rPr>
                <w:rFonts w:cs="Segoe UI"/>
              </w:rPr>
              <w:t>RAZ totalisateur 1</w:t>
            </w:r>
          </w:p>
        </w:tc>
        <w:tc>
          <w:tcPr>
            <w:tcW w:w="7663" w:type="dxa"/>
          </w:tcPr>
          <w:p w:rsidR="006B3A97" w:rsidRDefault="006B3A97" w:rsidP="006B3A97">
            <w:pPr>
              <w:cnfStyle w:val="000000000000"/>
              <w:rPr>
                <w:rFonts w:cs="Segoe UI"/>
              </w:rPr>
            </w:pPr>
            <w:r>
              <w:rPr>
                <w:rFonts w:cs="Segoe UI"/>
              </w:rPr>
              <w:t>Effectue une remise à zéro du totalisateur Partiel</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RAZ totalisateur 2</w:t>
            </w:r>
          </w:p>
        </w:tc>
        <w:tc>
          <w:tcPr>
            <w:tcW w:w="7663" w:type="dxa"/>
          </w:tcPr>
          <w:p w:rsidR="006B3A97" w:rsidRDefault="006B3A97" w:rsidP="006B3A97">
            <w:pPr>
              <w:cnfStyle w:val="000000100000"/>
              <w:rPr>
                <w:rFonts w:cs="Segoe UI"/>
              </w:rPr>
            </w:pPr>
            <w:r>
              <w:rPr>
                <w:rFonts w:cs="Segoe UI"/>
              </w:rPr>
              <w:t>Effectue une remise à zéro du totalisateur Global</w:t>
            </w:r>
          </w:p>
        </w:tc>
      </w:tr>
      <w:tr w:rsidR="006B3A97" w:rsidTr="006B3A97">
        <w:tc>
          <w:tcPr>
            <w:cnfStyle w:val="001000000000"/>
            <w:tcW w:w="2943" w:type="dxa"/>
          </w:tcPr>
          <w:p w:rsidR="006B3A97" w:rsidRDefault="006B3A97" w:rsidP="006B3A97">
            <w:pPr>
              <w:rPr>
                <w:rFonts w:cs="Segoe UI"/>
              </w:rPr>
            </w:pPr>
            <w:r>
              <w:rPr>
                <w:rFonts w:cs="Segoe UI"/>
              </w:rPr>
              <w:t>Choix produit (BCD1)</w:t>
            </w:r>
          </w:p>
        </w:tc>
        <w:tc>
          <w:tcPr>
            <w:tcW w:w="7663" w:type="dxa"/>
          </w:tcPr>
          <w:p w:rsidR="006B3A97" w:rsidRDefault="006B3A97" w:rsidP="006B3A97">
            <w:pPr>
              <w:cnfStyle w:val="000000000000"/>
              <w:rPr>
                <w:rFonts w:cs="Segoe UI"/>
              </w:rPr>
            </w:pPr>
            <w:r>
              <w:rPr>
                <w:rFonts w:cs="Segoe UI"/>
              </w:rPr>
              <w:t>Choix du N° du produit pour la correction du débit (fonctionnement par BCD sur 2 sorties)</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lastRenderedPageBreak/>
              <w:t>Choix produit (BCD2)</w:t>
            </w:r>
          </w:p>
        </w:tc>
        <w:tc>
          <w:tcPr>
            <w:tcW w:w="7663" w:type="dxa"/>
          </w:tcPr>
          <w:p w:rsidR="006B3A97" w:rsidRDefault="006B3A97" w:rsidP="006B3A97">
            <w:pPr>
              <w:cnfStyle w:val="000000100000"/>
              <w:rPr>
                <w:rFonts w:cs="Segoe UI"/>
              </w:rPr>
            </w:pPr>
            <w:r>
              <w:rPr>
                <w:rFonts w:cs="Segoe UI"/>
              </w:rPr>
              <w:t>Choix du N° du produit pour la correction du débit (fonctionnement par BCD sur 2 sorties)</w:t>
            </w:r>
          </w:p>
        </w:tc>
      </w:tr>
    </w:tbl>
    <w:p w:rsidR="00B4614D" w:rsidRDefault="00B4614D" w:rsidP="006B3A97">
      <w:bookmarkStart w:id="28" w:name="OLE_LINK78"/>
      <w:bookmarkStart w:id="29" w:name="OLE_LINK79"/>
    </w:p>
    <w:p w:rsidR="006B3A97" w:rsidRDefault="002C1331" w:rsidP="006B3A97">
      <w:r>
        <w:t xml:space="preserve">Appuyer sur </w:t>
      </w:r>
      <w:bookmarkStart w:id="30" w:name="OLE_LINK81"/>
      <w:bookmarkStart w:id="31" w:name="OLE_LINK82"/>
      <w:bookmarkStart w:id="32" w:name="OLE_LINK83"/>
      <w:bookmarkStart w:id="33" w:name="OLE_LINK84"/>
      <w:bookmarkStart w:id="34" w:name="OLE_LINK85"/>
      <w:bookmarkStart w:id="35" w:name="OLE_LINK86"/>
      <w:bookmarkStart w:id="36" w:name="OLE_LINK87"/>
      <w:r>
        <w:t xml:space="preserve">l'onglet </w:t>
      </w:r>
      <w:bookmarkEnd w:id="30"/>
      <w:bookmarkEnd w:id="31"/>
      <w:bookmarkEnd w:id="32"/>
      <w:bookmarkEnd w:id="33"/>
      <w:bookmarkEnd w:id="34"/>
      <w:bookmarkEnd w:id="35"/>
      <w:bookmarkEnd w:id="36"/>
      <w:r w:rsidR="006B3A97">
        <w:t>"</w:t>
      </w:r>
      <w:r w:rsidR="006B3A97">
        <w:rPr>
          <w:b/>
        </w:rPr>
        <w:t>Sorties</w:t>
      </w:r>
      <w:r>
        <w:rPr>
          <w:b/>
        </w:rPr>
        <w:t xml:space="preserve"> TOR</w:t>
      </w:r>
      <w:r w:rsidR="006B3A97">
        <w:t xml:space="preserve">" dans le sous menu </w:t>
      </w:r>
      <w:bookmarkStart w:id="37" w:name="OLE_LINK80"/>
      <w:r>
        <w:t>en haut de page.</w:t>
      </w:r>
      <w:bookmarkEnd w:id="28"/>
      <w:bookmarkEnd w:id="29"/>
      <w:bookmarkEnd w:id="37"/>
      <w:r w:rsidR="006B3A97">
        <w:br w:type="page"/>
      </w:r>
    </w:p>
    <w:p w:rsidR="00917738" w:rsidRDefault="00917738" w:rsidP="00917738">
      <w:pPr>
        <w:pStyle w:val="Titre2"/>
      </w:pPr>
      <w:bookmarkStart w:id="38" w:name="_Toc430267163"/>
      <w:bookmarkStart w:id="39" w:name="_Toc450901196"/>
      <w:bookmarkStart w:id="40" w:name="_Toc455582354"/>
      <w:bookmarkStart w:id="41" w:name="_Toc493170660"/>
      <w:r>
        <w:lastRenderedPageBreak/>
        <w:t>Paramètres des Sorties TOR</w:t>
      </w:r>
      <w:bookmarkEnd w:id="38"/>
      <w:bookmarkEnd w:id="39"/>
      <w:bookmarkEnd w:id="40"/>
      <w:bookmarkEnd w:id="41"/>
    </w:p>
    <w:p w:rsidR="00917738" w:rsidRDefault="00917738" w:rsidP="00917738">
      <w:r>
        <w:t>Cet écran permet de configurer les fonctions appliquées aux sorties TOR. On peut les inverser individuellement, voir leur état et également forcer leur état à 1 ou à 0</w:t>
      </w:r>
    </w:p>
    <w:p w:rsidR="00917738" w:rsidRDefault="00917738" w:rsidP="00917738">
      <w:pPr>
        <w:jc w:val="center"/>
      </w:pPr>
      <w:r w:rsidRPr="00930307">
        <w:rPr>
          <w:noProof/>
          <w:lang w:eastAsia="fr-FR"/>
        </w:rPr>
        <w:drawing>
          <wp:inline distT="0" distB="0" distL="0" distR="0">
            <wp:extent cx="5984240" cy="4088765"/>
            <wp:effectExtent l="19050" t="0" r="0" b="0"/>
            <wp:docPr id="50"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srcRect/>
                    <a:stretch>
                      <a:fillRect/>
                    </a:stretch>
                  </pic:blipFill>
                  <pic:spPr bwMode="auto">
                    <a:xfrm>
                      <a:off x="0" y="0"/>
                      <a:ext cx="5984240" cy="4088765"/>
                    </a:xfrm>
                    <a:prstGeom prst="rect">
                      <a:avLst/>
                    </a:prstGeom>
                    <a:noFill/>
                    <a:ln w="9525">
                      <a:noFill/>
                      <a:miter lim="800000"/>
                      <a:headEnd/>
                      <a:tailEnd/>
                    </a:ln>
                  </pic:spPr>
                </pic:pic>
              </a:graphicData>
            </a:graphic>
          </wp:inline>
        </w:drawing>
      </w:r>
    </w:p>
    <w:tbl>
      <w:tblPr>
        <w:tblStyle w:val="Trameclaire-Accent2"/>
        <w:tblW w:w="0" w:type="auto"/>
        <w:tblLook w:val="04A0"/>
      </w:tblPr>
      <w:tblGrid>
        <w:gridCol w:w="2943"/>
        <w:gridCol w:w="7663"/>
      </w:tblGrid>
      <w:tr w:rsidR="00917738" w:rsidTr="008604D2">
        <w:trPr>
          <w:cnfStyle w:val="100000000000"/>
        </w:trPr>
        <w:tc>
          <w:tcPr>
            <w:cnfStyle w:val="001000000000"/>
            <w:tcW w:w="2943" w:type="dxa"/>
          </w:tcPr>
          <w:p w:rsidR="00917738" w:rsidRDefault="00917738" w:rsidP="008604D2">
            <w:pPr>
              <w:rPr>
                <w:rFonts w:cs="Segoe UI"/>
              </w:rPr>
            </w:pPr>
            <w:r>
              <w:rPr>
                <w:rFonts w:cs="Segoe UI"/>
              </w:rPr>
              <w:t>Paramètre</w:t>
            </w:r>
          </w:p>
        </w:tc>
        <w:tc>
          <w:tcPr>
            <w:tcW w:w="7663" w:type="dxa"/>
          </w:tcPr>
          <w:p w:rsidR="00917738" w:rsidRDefault="00917738" w:rsidP="008604D2">
            <w:pPr>
              <w:cnfStyle w:val="100000000000"/>
              <w:rPr>
                <w:rFonts w:cs="Segoe UI"/>
              </w:rPr>
            </w:pPr>
            <w:r>
              <w:rPr>
                <w:rFonts w:cs="Segoe UI"/>
              </w:rPr>
              <w:t>Synopsis</w:t>
            </w:r>
          </w:p>
        </w:tc>
      </w:tr>
      <w:tr w:rsidR="00917738" w:rsidTr="008604D2">
        <w:trPr>
          <w:cnfStyle w:val="000000100000"/>
        </w:trPr>
        <w:tc>
          <w:tcPr>
            <w:cnfStyle w:val="001000000000"/>
            <w:tcW w:w="2943" w:type="dxa"/>
          </w:tcPr>
          <w:p w:rsidR="00917738" w:rsidRDefault="00917738" w:rsidP="008604D2">
            <w:pPr>
              <w:rPr>
                <w:rFonts w:cs="Segoe UI"/>
              </w:rPr>
            </w:pPr>
            <w:bookmarkStart w:id="42" w:name="_Hlk430272318"/>
            <w:bookmarkStart w:id="43" w:name="_Hlk430272453"/>
            <w:r>
              <w:rPr>
                <w:rFonts w:cs="Segoe UI"/>
              </w:rPr>
              <w:t>Sortie 1 (relais)</w:t>
            </w:r>
          </w:p>
        </w:tc>
        <w:tc>
          <w:tcPr>
            <w:tcW w:w="7663" w:type="dxa"/>
          </w:tcPr>
          <w:p w:rsidR="00917738" w:rsidRDefault="00917738" w:rsidP="008604D2">
            <w:pPr>
              <w:cnfStyle w:val="000000100000"/>
              <w:rPr>
                <w:rFonts w:cs="Segoe UI"/>
              </w:rPr>
            </w:pPr>
            <w:r>
              <w:rPr>
                <w:rFonts w:cs="Segoe UI"/>
              </w:rPr>
              <w:t>Fonction appliquée sur la sortie N°1 avec relais</w:t>
            </w:r>
          </w:p>
        </w:tc>
      </w:tr>
      <w:tr w:rsidR="00917738" w:rsidTr="008604D2">
        <w:tc>
          <w:tcPr>
            <w:cnfStyle w:val="001000000000"/>
            <w:tcW w:w="2943" w:type="dxa"/>
          </w:tcPr>
          <w:p w:rsidR="00917738" w:rsidRDefault="00917738" w:rsidP="008604D2">
            <w:r w:rsidRPr="00DE753E">
              <w:rPr>
                <w:rFonts w:cs="Segoe UI"/>
              </w:rPr>
              <w:t xml:space="preserve">Sortie </w:t>
            </w:r>
            <w:r>
              <w:rPr>
                <w:rFonts w:cs="Segoe UI"/>
              </w:rPr>
              <w:t>2 (relais)</w:t>
            </w:r>
          </w:p>
        </w:tc>
        <w:tc>
          <w:tcPr>
            <w:tcW w:w="7663" w:type="dxa"/>
          </w:tcPr>
          <w:p w:rsidR="00917738" w:rsidRDefault="00917738" w:rsidP="008604D2">
            <w:pPr>
              <w:cnfStyle w:val="000000000000"/>
            </w:pPr>
            <w:r w:rsidRPr="00BA1717">
              <w:rPr>
                <w:rFonts w:cs="Segoe UI"/>
              </w:rPr>
              <w:t>Fonction appliquée sur la sortie N°</w:t>
            </w:r>
            <w:r>
              <w:rPr>
                <w:rFonts w:cs="Segoe UI"/>
              </w:rPr>
              <w:t>2 avec relais</w:t>
            </w:r>
          </w:p>
        </w:tc>
      </w:tr>
      <w:bookmarkEnd w:id="42"/>
      <w:tr w:rsidR="00917738" w:rsidTr="008604D2">
        <w:trPr>
          <w:cnfStyle w:val="000000100000"/>
        </w:trPr>
        <w:tc>
          <w:tcPr>
            <w:cnfStyle w:val="001000000000"/>
            <w:tcW w:w="2943" w:type="dxa"/>
          </w:tcPr>
          <w:p w:rsidR="00917738" w:rsidRDefault="00917738" w:rsidP="008604D2">
            <w:r w:rsidRPr="00DE753E">
              <w:rPr>
                <w:rFonts w:cs="Segoe UI"/>
              </w:rPr>
              <w:t xml:space="preserve">Sortie </w:t>
            </w:r>
            <w:r>
              <w:rPr>
                <w:rFonts w:cs="Segoe UI"/>
              </w:rPr>
              <w:t>3</w:t>
            </w:r>
          </w:p>
        </w:tc>
        <w:tc>
          <w:tcPr>
            <w:tcW w:w="7663" w:type="dxa"/>
          </w:tcPr>
          <w:p w:rsidR="00917738" w:rsidRDefault="00917738" w:rsidP="008604D2">
            <w:pPr>
              <w:cnfStyle w:val="000000100000"/>
            </w:pPr>
            <w:r w:rsidRPr="00BA1717">
              <w:rPr>
                <w:rFonts w:cs="Segoe UI"/>
              </w:rPr>
              <w:t xml:space="preserve">Fonction appliquée sur la sortie </w:t>
            </w:r>
            <w:r>
              <w:rPr>
                <w:rFonts w:cs="Segoe UI"/>
              </w:rPr>
              <w:t>N°3</w:t>
            </w:r>
          </w:p>
        </w:tc>
      </w:tr>
      <w:tr w:rsidR="00917738" w:rsidTr="008604D2">
        <w:tc>
          <w:tcPr>
            <w:cnfStyle w:val="001000000000"/>
            <w:tcW w:w="2943" w:type="dxa"/>
          </w:tcPr>
          <w:p w:rsidR="00917738" w:rsidRDefault="00917738" w:rsidP="008604D2">
            <w:r w:rsidRPr="00DE753E">
              <w:rPr>
                <w:rFonts w:cs="Segoe UI"/>
              </w:rPr>
              <w:t xml:space="preserve">Sortie </w:t>
            </w:r>
            <w:r>
              <w:rPr>
                <w:rFonts w:cs="Segoe UI"/>
              </w:rPr>
              <w:t>4</w:t>
            </w:r>
          </w:p>
        </w:tc>
        <w:tc>
          <w:tcPr>
            <w:tcW w:w="7663" w:type="dxa"/>
          </w:tcPr>
          <w:p w:rsidR="00917738" w:rsidRDefault="00917738" w:rsidP="008604D2">
            <w:pPr>
              <w:cnfStyle w:val="000000000000"/>
            </w:pPr>
            <w:r w:rsidRPr="00BA1717">
              <w:rPr>
                <w:rFonts w:cs="Segoe UI"/>
              </w:rPr>
              <w:t>Fonction appliquée sur la sortie N°</w:t>
            </w:r>
            <w:r>
              <w:rPr>
                <w:rFonts w:cs="Segoe UI"/>
              </w:rPr>
              <w:t>4</w:t>
            </w:r>
          </w:p>
        </w:tc>
      </w:tr>
      <w:tr w:rsidR="00917738" w:rsidTr="008604D2">
        <w:trPr>
          <w:cnfStyle w:val="000000100000"/>
        </w:trPr>
        <w:tc>
          <w:tcPr>
            <w:cnfStyle w:val="001000000000"/>
            <w:tcW w:w="2943" w:type="dxa"/>
          </w:tcPr>
          <w:p w:rsidR="00917738" w:rsidRDefault="00917738" w:rsidP="008604D2">
            <w:r w:rsidRPr="00DE753E">
              <w:rPr>
                <w:rFonts w:cs="Segoe UI"/>
              </w:rPr>
              <w:t xml:space="preserve">Sortie </w:t>
            </w:r>
            <w:r>
              <w:rPr>
                <w:rFonts w:cs="Segoe UI"/>
              </w:rPr>
              <w:t>5</w:t>
            </w:r>
          </w:p>
        </w:tc>
        <w:tc>
          <w:tcPr>
            <w:tcW w:w="7663" w:type="dxa"/>
          </w:tcPr>
          <w:p w:rsidR="00917738" w:rsidRDefault="00917738" w:rsidP="008604D2">
            <w:pPr>
              <w:cnfStyle w:val="000000100000"/>
            </w:pPr>
            <w:r w:rsidRPr="00BA1717">
              <w:rPr>
                <w:rFonts w:cs="Segoe UI"/>
              </w:rPr>
              <w:t>Fonction appliquée sur la sortie N°</w:t>
            </w:r>
            <w:r>
              <w:rPr>
                <w:rFonts w:cs="Segoe UI"/>
              </w:rPr>
              <w:t>5</w:t>
            </w:r>
          </w:p>
        </w:tc>
      </w:tr>
      <w:tr w:rsidR="00917738" w:rsidTr="008604D2">
        <w:tc>
          <w:tcPr>
            <w:cnfStyle w:val="001000000000"/>
            <w:tcW w:w="2943" w:type="dxa"/>
          </w:tcPr>
          <w:p w:rsidR="00917738" w:rsidRDefault="00917738" w:rsidP="008604D2">
            <w:r w:rsidRPr="00DE753E">
              <w:rPr>
                <w:rFonts w:cs="Segoe UI"/>
              </w:rPr>
              <w:t xml:space="preserve">Sortie </w:t>
            </w:r>
            <w:r>
              <w:rPr>
                <w:rFonts w:cs="Segoe UI"/>
              </w:rPr>
              <w:t>6</w:t>
            </w:r>
          </w:p>
        </w:tc>
        <w:tc>
          <w:tcPr>
            <w:tcW w:w="7663" w:type="dxa"/>
          </w:tcPr>
          <w:p w:rsidR="00917738" w:rsidRDefault="00917738" w:rsidP="008604D2">
            <w:pPr>
              <w:cnfStyle w:val="000000000000"/>
            </w:pPr>
            <w:r w:rsidRPr="00BA1717">
              <w:rPr>
                <w:rFonts w:cs="Segoe UI"/>
              </w:rPr>
              <w:t>Fonction appliquée sur la sortie N°</w:t>
            </w:r>
            <w:r>
              <w:rPr>
                <w:rFonts w:cs="Segoe UI"/>
              </w:rPr>
              <w:t>6</w:t>
            </w:r>
          </w:p>
        </w:tc>
      </w:tr>
      <w:tr w:rsidR="00917738" w:rsidTr="008604D2">
        <w:trPr>
          <w:cnfStyle w:val="000000100000"/>
        </w:trPr>
        <w:tc>
          <w:tcPr>
            <w:cnfStyle w:val="001000000000"/>
            <w:tcW w:w="2943" w:type="dxa"/>
          </w:tcPr>
          <w:p w:rsidR="00917738" w:rsidRDefault="00917738" w:rsidP="008604D2">
            <w:r w:rsidRPr="00DE753E">
              <w:rPr>
                <w:rFonts w:cs="Segoe UI"/>
              </w:rPr>
              <w:t xml:space="preserve">Sortie </w:t>
            </w:r>
            <w:r>
              <w:rPr>
                <w:rFonts w:cs="Segoe UI"/>
              </w:rPr>
              <w:t>7</w:t>
            </w:r>
          </w:p>
        </w:tc>
        <w:tc>
          <w:tcPr>
            <w:tcW w:w="7663" w:type="dxa"/>
          </w:tcPr>
          <w:p w:rsidR="00917738" w:rsidRDefault="00917738" w:rsidP="008604D2">
            <w:pPr>
              <w:cnfStyle w:val="000000100000"/>
            </w:pPr>
            <w:r w:rsidRPr="00BA1717">
              <w:rPr>
                <w:rFonts w:cs="Segoe UI"/>
              </w:rPr>
              <w:t>Fonction appliquée sur la sortie N°</w:t>
            </w:r>
            <w:r>
              <w:rPr>
                <w:rFonts w:cs="Segoe UI"/>
              </w:rPr>
              <w:t>7</w:t>
            </w:r>
          </w:p>
        </w:tc>
      </w:tr>
      <w:tr w:rsidR="00917738" w:rsidTr="008604D2">
        <w:tc>
          <w:tcPr>
            <w:cnfStyle w:val="001000000000"/>
            <w:tcW w:w="2943" w:type="dxa"/>
          </w:tcPr>
          <w:p w:rsidR="00917738" w:rsidRDefault="00917738" w:rsidP="008604D2">
            <w:r w:rsidRPr="00DE753E">
              <w:rPr>
                <w:rFonts w:cs="Segoe UI"/>
              </w:rPr>
              <w:t xml:space="preserve">Sortie </w:t>
            </w:r>
            <w:r>
              <w:rPr>
                <w:rFonts w:cs="Segoe UI"/>
              </w:rPr>
              <w:t>8</w:t>
            </w:r>
          </w:p>
        </w:tc>
        <w:tc>
          <w:tcPr>
            <w:tcW w:w="7663" w:type="dxa"/>
          </w:tcPr>
          <w:p w:rsidR="00917738" w:rsidRDefault="00917738" w:rsidP="008604D2">
            <w:pPr>
              <w:cnfStyle w:val="000000000000"/>
            </w:pPr>
            <w:r w:rsidRPr="00BA1717">
              <w:rPr>
                <w:rFonts w:cs="Segoe UI"/>
              </w:rPr>
              <w:t>Fonction appliquée sur la sortie N°</w:t>
            </w:r>
            <w:r>
              <w:rPr>
                <w:rFonts w:cs="Segoe UI"/>
              </w:rPr>
              <w:t>8</w:t>
            </w:r>
          </w:p>
        </w:tc>
      </w:tr>
      <w:bookmarkEnd w:id="43"/>
    </w:tbl>
    <w:p w:rsidR="006B3A97" w:rsidRDefault="006B3A97" w:rsidP="006B3A97"/>
    <w:tbl>
      <w:tblPr>
        <w:tblStyle w:val="Trameclaire-Accent2"/>
        <w:tblW w:w="0" w:type="auto"/>
        <w:tblLook w:val="04A0"/>
      </w:tblPr>
      <w:tblGrid>
        <w:gridCol w:w="2943"/>
        <w:gridCol w:w="7663"/>
      </w:tblGrid>
      <w:tr w:rsidR="006B3A97" w:rsidTr="006B3A97">
        <w:trPr>
          <w:cnfStyle w:val="100000000000"/>
        </w:trPr>
        <w:tc>
          <w:tcPr>
            <w:cnfStyle w:val="001000000000"/>
            <w:tcW w:w="2943" w:type="dxa"/>
          </w:tcPr>
          <w:p w:rsidR="006B3A97" w:rsidRDefault="006B3A97" w:rsidP="006B3A97">
            <w:pPr>
              <w:rPr>
                <w:rFonts w:cs="Segoe UI"/>
              </w:rPr>
            </w:pPr>
            <w:r>
              <w:rPr>
                <w:rFonts w:cs="Segoe UI"/>
              </w:rPr>
              <w:t>Fonction</w:t>
            </w:r>
          </w:p>
        </w:tc>
        <w:tc>
          <w:tcPr>
            <w:tcW w:w="7663" w:type="dxa"/>
          </w:tcPr>
          <w:p w:rsidR="006B3A97" w:rsidRDefault="006B3A97" w:rsidP="006B3A97">
            <w:pPr>
              <w:cnfStyle w:val="100000000000"/>
              <w:rPr>
                <w:rFonts w:cs="Segoe UI"/>
              </w:rPr>
            </w:pPr>
            <w:r>
              <w:rPr>
                <w:rFonts w:cs="Segoe UI"/>
              </w:rPr>
              <w:t>Synopsis</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Défaut général</w:t>
            </w:r>
          </w:p>
        </w:tc>
        <w:tc>
          <w:tcPr>
            <w:tcW w:w="7663" w:type="dxa"/>
          </w:tcPr>
          <w:p w:rsidR="006B3A97" w:rsidRDefault="006B3A97" w:rsidP="006B3A97">
            <w:pPr>
              <w:cnfStyle w:val="000000100000"/>
              <w:rPr>
                <w:rFonts w:cs="Segoe UI"/>
              </w:rPr>
            </w:pPr>
            <w:r>
              <w:rPr>
                <w:rFonts w:cs="Segoe UI"/>
              </w:rPr>
              <w:t>Activée lorsqu'un défaut est présent sur l'indicateur et si celui ci est géré en tant que défaut général</w:t>
            </w:r>
          </w:p>
        </w:tc>
      </w:tr>
      <w:tr w:rsidR="006B3A97" w:rsidTr="006B3A97">
        <w:tc>
          <w:tcPr>
            <w:cnfStyle w:val="001000000000"/>
            <w:tcW w:w="2943" w:type="dxa"/>
          </w:tcPr>
          <w:p w:rsidR="006B3A97" w:rsidRDefault="006B3A97" w:rsidP="006B3A97">
            <w:pPr>
              <w:rPr>
                <w:rFonts w:cs="Segoe UI"/>
              </w:rPr>
            </w:pPr>
            <w:r>
              <w:rPr>
                <w:rFonts w:cs="Segoe UI"/>
              </w:rPr>
              <w:t>Réglage en cours</w:t>
            </w:r>
          </w:p>
        </w:tc>
        <w:tc>
          <w:tcPr>
            <w:tcW w:w="7663" w:type="dxa"/>
          </w:tcPr>
          <w:p w:rsidR="006B3A97" w:rsidRDefault="006B3A97" w:rsidP="006B3A97">
            <w:pPr>
              <w:cnfStyle w:val="000000000000"/>
              <w:rPr>
                <w:rFonts w:cs="Segoe UI"/>
              </w:rPr>
            </w:pPr>
            <w:r>
              <w:rPr>
                <w:rFonts w:cs="Segoe UI"/>
              </w:rPr>
              <w:t>Activée lorsque la bascule est en cours de réglage</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Défaut poids max</w:t>
            </w:r>
          </w:p>
        </w:tc>
        <w:tc>
          <w:tcPr>
            <w:tcW w:w="7663" w:type="dxa"/>
          </w:tcPr>
          <w:p w:rsidR="006B3A97" w:rsidRDefault="006B3A97" w:rsidP="006B3A97">
            <w:pPr>
              <w:cnfStyle w:val="000000100000"/>
              <w:rPr>
                <w:rFonts w:cs="Segoe UI"/>
              </w:rPr>
            </w:pPr>
            <w:r>
              <w:rPr>
                <w:rFonts w:cs="Segoe UI"/>
              </w:rPr>
              <w:t>Activée lorsque le poids est supérieur à la portée maximale de la bascule</w:t>
            </w:r>
          </w:p>
        </w:tc>
      </w:tr>
      <w:tr w:rsidR="006B3A97" w:rsidTr="006B3A97">
        <w:tc>
          <w:tcPr>
            <w:cnfStyle w:val="001000000000"/>
            <w:tcW w:w="2943" w:type="dxa"/>
          </w:tcPr>
          <w:p w:rsidR="006B3A97" w:rsidRDefault="006B3A97" w:rsidP="006B3A97">
            <w:pPr>
              <w:rPr>
                <w:rFonts w:cs="Segoe UI"/>
              </w:rPr>
            </w:pPr>
            <w:r>
              <w:rPr>
                <w:rFonts w:cs="Segoe UI"/>
              </w:rPr>
              <w:t>Défaut afficheur</w:t>
            </w:r>
          </w:p>
        </w:tc>
        <w:tc>
          <w:tcPr>
            <w:tcW w:w="7663" w:type="dxa"/>
          </w:tcPr>
          <w:p w:rsidR="006B3A97" w:rsidRDefault="006B3A97" w:rsidP="006B3A97">
            <w:pPr>
              <w:cnfStyle w:val="000000000000"/>
              <w:rPr>
                <w:rFonts w:cs="Segoe UI"/>
              </w:rPr>
            </w:pPr>
            <w:r>
              <w:rPr>
                <w:rFonts w:cs="Segoe UI"/>
              </w:rPr>
              <w:t>Activée lorsqu'un défaut de communication est détecté avec l'afficheur BASIA 4 Display</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Impulsion comptage totalisateur</w:t>
            </w:r>
          </w:p>
        </w:tc>
        <w:tc>
          <w:tcPr>
            <w:tcW w:w="7663" w:type="dxa"/>
          </w:tcPr>
          <w:p w:rsidR="006B3A97" w:rsidRDefault="006B3A97" w:rsidP="006B3A97">
            <w:pPr>
              <w:cnfStyle w:val="000000100000"/>
              <w:rPr>
                <w:rFonts w:cs="Segoe UI"/>
              </w:rPr>
            </w:pPr>
            <w:r>
              <w:rPr>
                <w:rFonts w:cs="Segoe UI"/>
              </w:rPr>
              <w:t>Impulsion sur la sortie TOR lorsque le totalisateur franchit l'échelon spécifié dans le paramètre échelon de totalisation</w:t>
            </w:r>
          </w:p>
        </w:tc>
      </w:tr>
      <w:tr w:rsidR="006B3A97" w:rsidTr="006B3A97">
        <w:tc>
          <w:tcPr>
            <w:cnfStyle w:val="001000000000"/>
            <w:tcW w:w="2943" w:type="dxa"/>
          </w:tcPr>
          <w:p w:rsidR="006B3A97" w:rsidRDefault="006B3A97" w:rsidP="006B3A97">
            <w:pPr>
              <w:rPr>
                <w:rFonts w:cs="Segoe UI"/>
              </w:rPr>
            </w:pPr>
            <w:r>
              <w:rPr>
                <w:rFonts w:cs="Segoe UI"/>
              </w:rPr>
              <w:t>Commande bande</w:t>
            </w:r>
          </w:p>
        </w:tc>
        <w:tc>
          <w:tcPr>
            <w:tcW w:w="7663" w:type="dxa"/>
          </w:tcPr>
          <w:p w:rsidR="006B3A97" w:rsidRDefault="006B3A97" w:rsidP="006B3A97">
            <w:pPr>
              <w:cnfStyle w:val="000000000000"/>
              <w:rPr>
                <w:rFonts w:cs="Segoe UI"/>
              </w:rPr>
            </w:pPr>
            <w:r>
              <w:rPr>
                <w:rFonts w:cs="Segoe UI"/>
              </w:rPr>
              <w:t>Si l'entrée Départ cycle est à 1 alors cette sortie passe à 1 pour démarrer le moteur de la bande</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Défaut débit max</w:t>
            </w:r>
          </w:p>
        </w:tc>
        <w:tc>
          <w:tcPr>
            <w:tcW w:w="7663" w:type="dxa"/>
          </w:tcPr>
          <w:p w:rsidR="006B3A97" w:rsidRDefault="006B3A97" w:rsidP="006B3A97">
            <w:pPr>
              <w:cnfStyle w:val="000000100000"/>
              <w:rPr>
                <w:rFonts w:cs="Segoe UI"/>
              </w:rPr>
            </w:pPr>
            <w:r>
              <w:rPr>
                <w:rFonts w:cs="Segoe UI"/>
              </w:rPr>
              <w:t>Activée lorsque le débit est supérieur au débit maximal</w:t>
            </w:r>
          </w:p>
        </w:tc>
      </w:tr>
      <w:tr w:rsidR="006B3A97" w:rsidTr="006B3A97">
        <w:tc>
          <w:tcPr>
            <w:cnfStyle w:val="001000000000"/>
            <w:tcW w:w="2943" w:type="dxa"/>
          </w:tcPr>
          <w:p w:rsidR="006B3A97" w:rsidRDefault="006B3A97" w:rsidP="006B3A97">
            <w:pPr>
              <w:rPr>
                <w:rFonts w:cs="Segoe UI"/>
              </w:rPr>
            </w:pPr>
            <w:r>
              <w:rPr>
                <w:rFonts w:cs="Segoe UI"/>
              </w:rPr>
              <w:t>Défaut débit min</w:t>
            </w:r>
          </w:p>
        </w:tc>
        <w:tc>
          <w:tcPr>
            <w:tcW w:w="7663" w:type="dxa"/>
          </w:tcPr>
          <w:p w:rsidR="006B3A97" w:rsidRDefault="006B3A97" w:rsidP="006B3A97">
            <w:pPr>
              <w:cnfStyle w:val="000000000000"/>
              <w:rPr>
                <w:rFonts w:cs="Segoe UI"/>
              </w:rPr>
            </w:pPr>
            <w:r>
              <w:rPr>
                <w:rFonts w:cs="Segoe UI"/>
              </w:rPr>
              <w:t>Activée lorsque le débit est inférieur au débit minimal</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Défaut vitesse min</w:t>
            </w:r>
          </w:p>
        </w:tc>
        <w:tc>
          <w:tcPr>
            <w:tcW w:w="7663" w:type="dxa"/>
          </w:tcPr>
          <w:p w:rsidR="006B3A97" w:rsidRDefault="006B3A97" w:rsidP="006B3A97">
            <w:pPr>
              <w:cnfStyle w:val="000000100000"/>
              <w:rPr>
                <w:rFonts w:cs="Segoe UI"/>
              </w:rPr>
            </w:pPr>
            <w:r>
              <w:rPr>
                <w:rFonts w:cs="Segoe UI"/>
              </w:rPr>
              <w:t xml:space="preserve">Activée lorsque la vitesse de la bande est inférieur à la vitesse minimale </w:t>
            </w:r>
          </w:p>
        </w:tc>
      </w:tr>
      <w:tr w:rsidR="006B3A97" w:rsidTr="006B3A97">
        <w:tc>
          <w:tcPr>
            <w:cnfStyle w:val="001000000000"/>
            <w:tcW w:w="2943" w:type="dxa"/>
          </w:tcPr>
          <w:p w:rsidR="006B3A97" w:rsidRDefault="006B3A97" w:rsidP="006B3A97">
            <w:pPr>
              <w:rPr>
                <w:rFonts w:cs="Segoe UI"/>
              </w:rPr>
            </w:pPr>
            <w:r>
              <w:rPr>
                <w:rFonts w:cs="Segoe UI"/>
              </w:rPr>
              <w:t>Défaut glissement</w:t>
            </w:r>
          </w:p>
        </w:tc>
        <w:tc>
          <w:tcPr>
            <w:tcW w:w="7663" w:type="dxa"/>
          </w:tcPr>
          <w:p w:rsidR="006B3A97" w:rsidRDefault="006B3A97" w:rsidP="006B3A97">
            <w:pPr>
              <w:cnfStyle w:val="000000000000"/>
              <w:rPr>
                <w:rFonts w:cs="Segoe UI"/>
              </w:rPr>
            </w:pPr>
            <w:r>
              <w:rPr>
                <w:rFonts w:cs="Segoe UI"/>
              </w:rPr>
              <w:t>Activé lorsqu'un glissement de la bande est détecté. Il faut que la bande soit équipée de 2 détecteur de vitesse sur le tambour menant et le tambour mené</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Simulateur vitesse</w:t>
            </w:r>
          </w:p>
        </w:tc>
        <w:tc>
          <w:tcPr>
            <w:tcW w:w="7663" w:type="dxa"/>
          </w:tcPr>
          <w:p w:rsidR="006B3A97" w:rsidRDefault="006B3A97" w:rsidP="006B3A97">
            <w:pPr>
              <w:cnfStyle w:val="000000100000"/>
              <w:rPr>
                <w:rFonts w:cs="Segoe UI"/>
              </w:rPr>
            </w:pPr>
            <w:r>
              <w:rPr>
                <w:rFonts w:cs="Segoe UI"/>
              </w:rPr>
              <w:t>Envoi des impulsions sur une entrée TOR pour simuler une vitesse de bande</w:t>
            </w:r>
          </w:p>
        </w:tc>
      </w:tr>
    </w:tbl>
    <w:p w:rsidR="006B3A97" w:rsidRDefault="006B3A97" w:rsidP="006B3A97"/>
    <w:p w:rsidR="00E41127" w:rsidRDefault="006B3A97">
      <w:r>
        <w:t xml:space="preserve">Appuyer sur </w:t>
      </w:r>
      <w:r w:rsidR="00985777">
        <w:t xml:space="preserve">l'onglet </w:t>
      </w:r>
      <w:r>
        <w:t>"</w:t>
      </w:r>
      <w:r>
        <w:rPr>
          <w:b/>
        </w:rPr>
        <w:t xml:space="preserve">Entrées </w:t>
      </w:r>
      <w:r w:rsidR="002C1331">
        <w:rPr>
          <w:b/>
        </w:rPr>
        <w:t>ANA</w:t>
      </w:r>
      <w:r>
        <w:t xml:space="preserve">" dans le sous menu </w:t>
      </w:r>
      <w:r w:rsidR="00AC4090">
        <w:t>en haut de page.</w:t>
      </w:r>
    </w:p>
    <w:p w:rsidR="00A875EE" w:rsidRDefault="00A875EE" w:rsidP="00A875EE">
      <w:pPr>
        <w:pStyle w:val="Titre2"/>
      </w:pPr>
      <w:bookmarkStart w:id="44" w:name="_Toc450901197"/>
      <w:bookmarkStart w:id="45" w:name="_Toc455582355"/>
      <w:bookmarkStart w:id="46" w:name="_Toc493170661"/>
      <w:r>
        <w:lastRenderedPageBreak/>
        <w:t>Paramètres des ENTREES ANA</w:t>
      </w:r>
      <w:bookmarkEnd w:id="44"/>
      <w:bookmarkEnd w:id="45"/>
      <w:bookmarkEnd w:id="46"/>
    </w:p>
    <w:p w:rsidR="00A875EE" w:rsidRPr="00E63B30" w:rsidRDefault="00A875EE" w:rsidP="00A875EE">
      <w:r>
        <w:t>Cet écran permet de configurer les fonctions appliquées aux entrées ANA</w:t>
      </w:r>
    </w:p>
    <w:p w:rsidR="00A875EE" w:rsidRDefault="00A875EE" w:rsidP="00A875EE">
      <w:pPr>
        <w:jc w:val="center"/>
      </w:pPr>
      <w:r>
        <w:rPr>
          <w:noProof/>
          <w:lang w:eastAsia="fr-FR"/>
        </w:rPr>
        <w:drawing>
          <wp:inline distT="0" distB="0" distL="0" distR="0">
            <wp:extent cx="5979160" cy="4079240"/>
            <wp:effectExtent l="19050" t="0" r="2540" b="0"/>
            <wp:docPr id="5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5979160" cy="4079240"/>
                    </a:xfrm>
                    <a:prstGeom prst="rect">
                      <a:avLst/>
                    </a:prstGeom>
                    <a:noFill/>
                    <a:ln w="9525">
                      <a:noFill/>
                      <a:miter lim="800000"/>
                      <a:headEnd/>
                      <a:tailEnd/>
                    </a:ln>
                  </pic:spPr>
                </pic:pic>
              </a:graphicData>
            </a:graphic>
          </wp:inline>
        </w:drawing>
      </w:r>
    </w:p>
    <w:tbl>
      <w:tblPr>
        <w:tblStyle w:val="Trameclaire-Accent2"/>
        <w:tblW w:w="0" w:type="auto"/>
        <w:tblLook w:val="04A0"/>
      </w:tblPr>
      <w:tblGrid>
        <w:gridCol w:w="2943"/>
        <w:gridCol w:w="7663"/>
      </w:tblGrid>
      <w:tr w:rsidR="00A875EE" w:rsidTr="008604D2">
        <w:trPr>
          <w:cnfStyle w:val="100000000000"/>
        </w:trPr>
        <w:tc>
          <w:tcPr>
            <w:cnfStyle w:val="001000000000"/>
            <w:tcW w:w="2943" w:type="dxa"/>
          </w:tcPr>
          <w:p w:rsidR="00A875EE" w:rsidRDefault="00A875EE" w:rsidP="008604D2">
            <w:pPr>
              <w:rPr>
                <w:rFonts w:cs="Segoe UI"/>
              </w:rPr>
            </w:pPr>
            <w:r>
              <w:rPr>
                <w:rFonts w:cs="Segoe UI"/>
              </w:rPr>
              <w:t>Paramètre</w:t>
            </w:r>
          </w:p>
        </w:tc>
        <w:tc>
          <w:tcPr>
            <w:tcW w:w="7663" w:type="dxa"/>
          </w:tcPr>
          <w:p w:rsidR="00A875EE" w:rsidRDefault="00A875EE" w:rsidP="008604D2">
            <w:pPr>
              <w:cnfStyle w:val="100000000000"/>
              <w:rPr>
                <w:rFonts w:cs="Segoe UI"/>
              </w:rPr>
            </w:pPr>
            <w:r>
              <w:rPr>
                <w:rFonts w:cs="Segoe UI"/>
              </w:rPr>
              <w:t>Synopsis</w:t>
            </w:r>
          </w:p>
        </w:tc>
      </w:tr>
      <w:tr w:rsidR="00A875EE" w:rsidTr="008604D2">
        <w:trPr>
          <w:cnfStyle w:val="000000100000"/>
        </w:trPr>
        <w:tc>
          <w:tcPr>
            <w:cnfStyle w:val="001000000000"/>
            <w:tcW w:w="2943" w:type="dxa"/>
          </w:tcPr>
          <w:p w:rsidR="00A875EE" w:rsidRDefault="00A875EE" w:rsidP="008604D2">
            <w:pPr>
              <w:rPr>
                <w:rFonts w:cs="Segoe UI"/>
              </w:rPr>
            </w:pPr>
            <w:r>
              <w:rPr>
                <w:rFonts w:cs="Segoe UI"/>
              </w:rPr>
              <w:t>Entrée 1</w:t>
            </w:r>
          </w:p>
        </w:tc>
        <w:tc>
          <w:tcPr>
            <w:tcW w:w="7663" w:type="dxa"/>
          </w:tcPr>
          <w:p w:rsidR="00A875EE" w:rsidRDefault="00A875EE" w:rsidP="008604D2">
            <w:pPr>
              <w:cnfStyle w:val="000000100000"/>
              <w:rPr>
                <w:rFonts w:cs="Segoe UI"/>
              </w:rPr>
            </w:pPr>
            <w:r>
              <w:rPr>
                <w:rFonts w:cs="Segoe UI"/>
              </w:rPr>
              <w:t>Fonction appliquée sur l'entrée N°1</w:t>
            </w:r>
          </w:p>
        </w:tc>
      </w:tr>
      <w:tr w:rsidR="00A875EE" w:rsidTr="008604D2">
        <w:tc>
          <w:tcPr>
            <w:cnfStyle w:val="001000000000"/>
            <w:tcW w:w="2943" w:type="dxa"/>
          </w:tcPr>
          <w:p w:rsidR="00A875EE" w:rsidRDefault="00A875EE" w:rsidP="008604D2">
            <w:r>
              <w:rPr>
                <w:rFonts w:cs="Segoe UI"/>
              </w:rPr>
              <w:t>Entrée</w:t>
            </w:r>
            <w:r w:rsidRPr="00DE753E">
              <w:rPr>
                <w:rFonts w:cs="Segoe UI"/>
              </w:rPr>
              <w:t xml:space="preserve"> </w:t>
            </w:r>
            <w:r>
              <w:rPr>
                <w:rFonts w:cs="Segoe UI"/>
              </w:rPr>
              <w:t>2</w:t>
            </w:r>
          </w:p>
        </w:tc>
        <w:tc>
          <w:tcPr>
            <w:tcW w:w="7663" w:type="dxa"/>
          </w:tcPr>
          <w:p w:rsidR="00A875EE" w:rsidRDefault="00A875EE" w:rsidP="008604D2">
            <w:pPr>
              <w:cnfStyle w:val="000000000000"/>
            </w:pPr>
            <w:r>
              <w:rPr>
                <w:rFonts w:cs="Segoe UI"/>
              </w:rPr>
              <w:t xml:space="preserve">Fonction appliquée sur l'entrée </w:t>
            </w:r>
            <w:r w:rsidRPr="00BA1717">
              <w:rPr>
                <w:rFonts w:cs="Segoe UI"/>
              </w:rPr>
              <w:t>N°</w:t>
            </w:r>
            <w:r>
              <w:rPr>
                <w:rFonts w:cs="Segoe UI"/>
              </w:rPr>
              <w:t>2</w:t>
            </w:r>
          </w:p>
        </w:tc>
      </w:tr>
      <w:tr w:rsidR="00A875EE" w:rsidTr="008604D2">
        <w:trPr>
          <w:cnfStyle w:val="000000100000"/>
        </w:trPr>
        <w:tc>
          <w:tcPr>
            <w:cnfStyle w:val="001000000000"/>
            <w:tcW w:w="2943" w:type="dxa"/>
          </w:tcPr>
          <w:p w:rsidR="00A875EE" w:rsidRDefault="00A875EE" w:rsidP="008604D2">
            <w:pPr>
              <w:rPr>
                <w:rFonts w:cs="Segoe UI"/>
              </w:rPr>
            </w:pPr>
            <w:r>
              <w:rPr>
                <w:rFonts w:cs="Segoe UI"/>
              </w:rPr>
              <w:t>Corr. origine E. 1</w:t>
            </w:r>
          </w:p>
        </w:tc>
        <w:tc>
          <w:tcPr>
            <w:tcW w:w="7663" w:type="dxa"/>
          </w:tcPr>
          <w:p w:rsidR="00A875EE" w:rsidRDefault="00A875EE" w:rsidP="008604D2">
            <w:pPr>
              <w:cnfStyle w:val="000000100000"/>
              <w:rPr>
                <w:rFonts w:cs="Segoe UI"/>
              </w:rPr>
            </w:pPr>
            <w:r>
              <w:rPr>
                <w:rFonts w:cs="Segoe UI"/>
              </w:rPr>
              <w:t>Correction appliquée sur l'origine de l'entrée ANA 1 pour avoir un 0mA ou 4mA parfait</w:t>
            </w:r>
          </w:p>
        </w:tc>
      </w:tr>
      <w:tr w:rsidR="00A875EE" w:rsidTr="008604D2">
        <w:tc>
          <w:tcPr>
            <w:cnfStyle w:val="001000000000"/>
            <w:tcW w:w="2943" w:type="dxa"/>
          </w:tcPr>
          <w:p w:rsidR="00A875EE" w:rsidRDefault="00A875EE" w:rsidP="008604D2">
            <w:pPr>
              <w:rPr>
                <w:rFonts w:cs="Segoe UI"/>
              </w:rPr>
            </w:pPr>
            <w:r>
              <w:rPr>
                <w:rFonts w:cs="Segoe UI"/>
              </w:rPr>
              <w:t>Corr. origine E. 2</w:t>
            </w:r>
          </w:p>
        </w:tc>
        <w:tc>
          <w:tcPr>
            <w:tcW w:w="7663" w:type="dxa"/>
          </w:tcPr>
          <w:p w:rsidR="00A875EE" w:rsidRDefault="00A875EE" w:rsidP="008604D2">
            <w:pPr>
              <w:cnfStyle w:val="000000000000"/>
              <w:rPr>
                <w:rFonts w:cs="Segoe UI"/>
              </w:rPr>
            </w:pPr>
            <w:r>
              <w:rPr>
                <w:rFonts w:cs="Segoe UI"/>
              </w:rPr>
              <w:t>Correction appliquée sur l'origine de l'entrée ANA 2 pour avoir un 0mA ou 4mA parfait</w:t>
            </w:r>
          </w:p>
        </w:tc>
      </w:tr>
      <w:tr w:rsidR="00A875EE" w:rsidTr="008604D2">
        <w:trPr>
          <w:cnfStyle w:val="000000100000"/>
        </w:trPr>
        <w:tc>
          <w:tcPr>
            <w:cnfStyle w:val="001000000000"/>
            <w:tcW w:w="2943" w:type="dxa"/>
          </w:tcPr>
          <w:p w:rsidR="00A875EE" w:rsidRDefault="00A875EE" w:rsidP="008604D2">
            <w:pPr>
              <w:rPr>
                <w:rFonts w:cs="Segoe UI"/>
              </w:rPr>
            </w:pPr>
            <w:r>
              <w:rPr>
                <w:rFonts w:cs="Segoe UI"/>
              </w:rPr>
              <w:t>Corr. pente E. 1</w:t>
            </w:r>
          </w:p>
        </w:tc>
        <w:tc>
          <w:tcPr>
            <w:tcW w:w="7663" w:type="dxa"/>
          </w:tcPr>
          <w:p w:rsidR="00A875EE" w:rsidRDefault="00A875EE" w:rsidP="008604D2">
            <w:pPr>
              <w:cnfStyle w:val="000000100000"/>
              <w:rPr>
                <w:rFonts w:cs="Segoe UI"/>
              </w:rPr>
            </w:pPr>
            <w:r>
              <w:rPr>
                <w:rFonts w:cs="Segoe UI"/>
              </w:rPr>
              <w:t>Correction appliquée sur la pente de l'entrée ANA 1 pour avoir un 20mA parfait</w:t>
            </w:r>
          </w:p>
        </w:tc>
      </w:tr>
      <w:tr w:rsidR="00A875EE" w:rsidTr="008604D2">
        <w:tc>
          <w:tcPr>
            <w:cnfStyle w:val="001000000000"/>
            <w:tcW w:w="2943" w:type="dxa"/>
          </w:tcPr>
          <w:p w:rsidR="00A875EE" w:rsidRDefault="00A875EE" w:rsidP="008604D2">
            <w:pPr>
              <w:rPr>
                <w:rFonts w:cs="Segoe UI"/>
              </w:rPr>
            </w:pPr>
            <w:r>
              <w:rPr>
                <w:rFonts w:cs="Segoe UI"/>
              </w:rPr>
              <w:t>Corr. pente E. 2</w:t>
            </w:r>
          </w:p>
        </w:tc>
        <w:tc>
          <w:tcPr>
            <w:tcW w:w="7663" w:type="dxa"/>
          </w:tcPr>
          <w:p w:rsidR="00A875EE" w:rsidRDefault="00A875EE" w:rsidP="008604D2">
            <w:pPr>
              <w:cnfStyle w:val="000000000000"/>
              <w:rPr>
                <w:rFonts w:cs="Segoe UI"/>
              </w:rPr>
            </w:pPr>
            <w:r>
              <w:rPr>
                <w:rFonts w:cs="Segoe UI"/>
              </w:rPr>
              <w:t>Correction appliquée sur la pente de l'entrée ANA 2 pour avoir un 20mA parfait</w:t>
            </w:r>
          </w:p>
        </w:tc>
      </w:tr>
      <w:tr w:rsidR="00A875EE" w:rsidTr="008604D2">
        <w:trPr>
          <w:cnfStyle w:val="000000100000"/>
        </w:trPr>
        <w:tc>
          <w:tcPr>
            <w:cnfStyle w:val="001000000000"/>
            <w:tcW w:w="2943" w:type="dxa"/>
          </w:tcPr>
          <w:p w:rsidR="00A875EE" w:rsidRDefault="00A875EE" w:rsidP="008604D2">
            <w:pPr>
              <w:rPr>
                <w:rFonts w:cs="Segoe UI"/>
              </w:rPr>
            </w:pPr>
            <w:r>
              <w:rPr>
                <w:rFonts w:cs="Segoe UI"/>
              </w:rPr>
              <w:t>Type entrée 1</w:t>
            </w:r>
          </w:p>
        </w:tc>
        <w:tc>
          <w:tcPr>
            <w:tcW w:w="7663" w:type="dxa"/>
          </w:tcPr>
          <w:p w:rsidR="00A875EE" w:rsidRDefault="00A875EE" w:rsidP="008604D2">
            <w:pPr>
              <w:cnfStyle w:val="000000100000"/>
              <w:rPr>
                <w:rFonts w:cs="Segoe UI"/>
              </w:rPr>
            </w:pPr>
            <w:r>
              <w:rPr>
                <w:rFonts w:cs="Segoe UI"/>
              </w:rPr>
              <w:t>Type d'entrée 1 en courant (0-20mA ou 4-20mA)</w:t>
            </w:r>
          </w:p>
        </w:tc>
      </w:tr>
      <w:tr w:rsidR="00A875EE" w:rsidTr="008604D2">
        <w:tc>
          <w:tcPr>
            <w:cnfStyle w:val="001000000000"/>
            <w:tcW w:w="2943" w:type="dxa"/>
          </w:tcPr>
          <w:p w:rsidR="00A875EE" w:rsidRDefault="00A875EE" w:rsidP="008604D2">
            <w:pPr>
              <w:rPr>
                <w:rFonts w:cs="Segoe UI"/>
              </w:rPr>
            </w:pPr>
            <w:r>
              <w:rPr>
                <w:rFonts w:cs="Segoe UI"/>
              </w:rPr>
              <w:t>Type entrée 2</w:t>
            </w:r>
          </w:p>
        </w:tc>
        <w:tc>
          <w:tcPr>
            <w:tcW w:w="7663" w:type="dxa"/>
          </w:tcPr>
          <w:p w:rsidR="00A875EE" w:rsidRDefault="00A875EE" w:rsidP="008604D2">
            <w:pPr>
              <w:cnfStyle w:val="000000000000"/>
              <w:rPr>
                <w:rFonts w:cs="Segoe UI"/>
              </w:rPr>
            </w:pPr>
            <w:r>
              <w:rPr>
                <w:rFonts w:cs="Segoe UI"/>
              </w:rPr>
              <w:t>Type d'entrée 2 en courant (0-20mA ou 4-20mA)</w:t>
            </w:r>
          </w:p>
        </w:tc>
      </w:tr>
    </w:tbl>
    <w:p w:rsidR="006B3A97" w:rsidRDefault="006B3A97" w:rsidP="006B3A97"/>
    <w:tbl>
      <w:tblPr>
        <w:tblStyle w:val="Trameclaire-Accent2"/>
        <w:tblW w:w="0" w:type="auto"/>
        <w:tblLook w:val="04A0"/>
      </w:tblPr>
      <w:tblGrid>
        <w:gridCol w:w="2943"/>
        <w:gridCol w:w="7663"/>
      </w:tblGrid>
      <w:tr w:rsidR="006B3A97" w:rsidTr="006B3A97">
        <w:trPr>
          <w:cnfStyle w:val="100000000000"/>
        </w:trPr>
        <w:tc>
          <w:tcPr>
            <w:cnfStyle w:val="001000000000"/>
            <w:tcW w:w="2943" w:type="dxa"/>
          </w:tcPr>
          <w:p w:rsidR="006B3A97" w:rsidRDefault="006B3A97" w:rsidP="006B3A97">
            <w:pPr>
              <w:rPr>
                <w:rFonts w:cs="Segoe UI"/>
              </w:rPr>
            </w:pPr>
            <w:r>
              <w:rPr>
                <w:rFonts w:cs="Segoe UI"/>
              </w:rPr>
              <w:t>Fonction</w:t>
            </w:r>
          </w:p>
        </w:tc>
        <w:tc>
          <w:tcPr>
            <w:tcW w:w="7663" w:type="dxa"/>
          </w:tcPr>
          <w:p w:rsidR="006B3A97" w:rsidRDefault="006B3A97" w:rsidP="006B3A97">
            <w:pPr>
              <w:cnfStyle w:val="100000000000"/>
              <w:rPr>
                <w:rFonts w:cs="Segoe UI"/>
              </w:rPr>
            </w:pPr>
            <w:r>
              <w:rPr>
                <w:rFonts w:cs="Segoe UI"/>
              </w:rPr>
              <w:t>Synopsis</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Consigne</w:t>
            </w:r>
          </w:p>
        </w:tc>
        <w:tc>
          <w:tcPr>
            <w:tcW w:w="7663" w:type="dxa"/>
          </w:tcPr>
          <w:p w:rsidR="006B3A97" w:rsidRDefault="006B3A97" w:rsidP="006B3A97">
            <w:pPr>
              <w:cnfStyle w:val="000000100000"/>
              <w:rPr>
                <w:rFonts w:cs="Segoe UI"/>
              </w:rPr>
            </w:pPr>
            <w:r>
              <w:rPr>
                <w:rFonts w:cs="Segoe UI"/>
              </w:rPr>
              <w:t>Consigne du débit ciblé. Valeur calibrée en fonction du débit maximal de la bascule</w:t>
            </w:r>
          </w:p>
        </w:tc>
      </w:tr>
    </w:tbl>
    <w:p w:rsidR="002C1331" w:rsidRDefault="002C1331" w:rsidP="006B3A97"/>
    <w:p w:rsidR="006B3A97" w:rsidRDefault="006B3A97" w:rsidP="006B3A97">
      <w:r>
        <w:t xml:space="preserve">Appuyer sur </w:t>
      </w:r>
      <w:r w:rsidR="00985777">
        <w:t xml:space="preserve">l'onglet </w:t>
      </w:r>
      <w:r>
        <w:t>"</w:t>
      </w:r>
      <w:r>
        <w:rPr>
          <w:b/>
        </w:rPr>
        <w:t xml:space="preserve">Sorties </w:t>
      </w:r>
      <w:r w:rsidR="002C1331">
        <w:rPr>
          <w:b/>
        </w:rPr>
        <w:t>ANA</w:t>
      </w:r>
      <w:r>
        <w:t xml:space="preserve">" dans le sous menu </w:t>
      </w:r>
      <w:r w:rsidR="00AC4090">
        <w:t>en haut de page.</w:t>
      </w:r>
    </w:p>
    <w:p w:rsidR="006B3A97" w:rsidRDefault="006B3A97" w:rsidP="006B3A97">
      <w:r>
        <w:br w:type="page"/>
      </w:r>
    </w:p>
    <w:p w:rsidR="00A875EE" w:rsidRDefault="00A875EE" w:rsidP="00A875EE">
      <w:pPr>
        <w:pStyle w:val="Titre2"/>
      </w:pPr>
      <w:bookmarkStart w:id="47" w:name="_Toc430267165"/>
      <w:bookmarkStart w:id="48" w:name="_Toc493170662"/>
      <w:r>
        <w:lastRenderedPageBreak/>
        <w:t>Paramètres des sorties ANA</w:t>
      </w:r>
      <w:bookmarkEnd w:id="47"/>
      <w:bookmarkEnd w:id="48"/>
    </w:p>
    <w:p w:rsidR="00A875EE" w:rsidRPr="00E63B30" w:rsidRDefault="00A875EE" w:rsidP="00A875EE">
      <w:r>
        <w:t>Cet écran permet de configurer les fonctions appliquées aux sorties ANA</w:t>
      </w:r>
    </w:p>
    <w:p w:rsidR="00A875EE" w:rsidRDefault="00A875EE" w:rsidP="00A875EE">
      <w:pPr>
        <w:jc w:val="center"/>
      </w:pPr>
      <w:r>
        <w:rPr>
          <w:noProof/>
          <w:lang w:eastAsia="fr-FR"/>
        </w:rPr>
        <w:drawing>
          <wp:inline distT="0" distB="0" distL="0" distR="0">
            <wp:extent cx="5978525" cy="4088130"/>
            <wp:effectExtent l="19050" t="0" r="3175" b="0"/>
            <wp:docPr id="4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5978525" cy="4088130"/>
                    </a:xfrm>
                    <a:prstGeom prst="rect">
                      <a:avLst/>
                    </a:prstGeom>
                    <a:noFill/>
                    <a:ln w="9525">
                      <a:noFill/>
                      <a:miter lim="800000"/>
                      <a:headEnd/>
                      <a:tailEnd/>
                    </a:ln>
                  </pic:spPr>
                </pic:pic>
              </a:graphicData>
            </a:graphic>
          </wp:inline>
        </w:drawing>
      </w:r>
    </w:p>
    <w:tbl>
      <w:tblPr>
        <w:tblStyle w:val="Trameclaire-Accent2"/>
        <w:tblW w:w="0" w:type="auto"/>
        <w:tblLook w:val="04A0"/>
      </w:tblPr>
      <w:tblGrid>
        <w:gridCol w:w="2943"/>
        <w:gridCol w:w="7663"/>
      </w:tblGrid>
      <w:tr w:rsidR="00A875EE" w:rsidTr="008604D2">
        <w:trPr>
          <w:cnfStyle w:val="100000000000"/>
        </w:trPr>
        <w:tc>
          <w:tcPr>
            <w:cnfStyle w:val="001000000000"/>
            <w:tcW w:w="2943" w:type="dxa"/>
          </w:tcPr>
          <w:p w:rsidR="00A875EE" w:rsidRDefault="00A875EE" w:rsidP="008604D2">
            <w:pPr>
              <w:rPr>
                <w:rFonts w:cs="Segoe UI"/>
              </w:rPr>
            </w:pPr>
            <w:r>
              <w:rPr>
                <w:rFonts w:cs="Segoe UI"/>
              </w:rPr>
              <w:t>Paramètre</w:t>
            </w:r>
          </w:p>
        </w:tc>
        <w:tc>
          <w:tcPr>
            <w:tcW w:w="7663" w:type="dxa"/>
          </w:tcPr>
          <w:p w:rsidR="00A875EE" w:rsidRDefault="00A875EE" w:rsidP="008604D2">
            <w:pPr>
              <w:cnfStyle w:val="100000000000"/>
              <w:rPr>
                <w:rFonts w:cs="Segoe UI"/>
              </w:rPr>
            </w:pPr>
            <w:r>
              <w:rPr>
                <w:rFonts w:cs="Segoe UI"/>
              </w:rPr>
              <w:t>Synopsis</w:t>
            </w:r>
          </w:p>
        </w:tc>
      </w:tr>
      <w:tr w:rsidR="00A875EE" w:rsidTr="008604D2">
        <w:trPr>
          <w:cnfStyle w:val="000000100000"/>
        </w:trPr>
        <w:tc>
          <w:tcPr>
            <w:cnfStyle w:val="001000000000"/>
            <w:tcW w:w="2943" w:type="dxa"/>
          </w:tcPr>
          <w:p w:rsidR="00A875EE" w:rsidRDefault="00A875EE" w:rsidP="008604D2">
            <w:pPr>
              <w:rPr>
                <w:rFonts w:cs="Segoe UI"/>
              </w:rPr>
            </w:pPr>
            <w:r>
              <w:rPr>
                <w:rFonts w:cs="Segoe UI"/>
              </w:rPr>
              <w:t>Sortie 1</w:t>
            </w:r>
          </w:p>
        </w:tc>
        <w:tc>
          <w:tcPr>
            <w:tcW w:w="7663" w:type="dxa"/>
          </w:tcPr>
          <w:p w:rsidR="00A875EE" w:rsidRDefault="00A875EE" w:rsidP="008604D2">
            <w:pPr>
              <w:cnfStyle w:val="000000100000"/>
              <w:rPr>
                <w:rFonts w:cs="Segoe UI"/>
              </w:rPr>
            </w:pPr>
            <w:r>
              <w:rPr>
                <w:rFonts w:cs="Segoe UI"/>
              </w:rPr>
              <w:t>Fonction appliquée sur la sortie N°1 (peut être configurée en 0-20mA ou 4-20mA)</w:t>
            </w:r>
          </w:p>
        </w:tc>
      </w:tr>
      <w:tr w:rsidR="00A875EE" w:rsidTr="008604D2">
        <w:tc>
          <w:tcPr>
            <w:cnfStyle w:val="001000000000"/>
            <w:tcW w:w="2943" w:type="dxa"/>
          </w:tcPr>
          <w:p w:rsidR="00A875EE" w:rsidRDefault="00A875EE" w:rsidP="008604D2">
            <w:r>
              <w:rPr>
                <w:rFonts w:cs="Segoe UI"/>
              </w:rPr>
              <w:t>Sortie</w:t>
            </w:r>
            <w:r w:rsidRPr="00DE753E">
              <w:rPr>
                <w:rFonts w:cs="Segoe UI"/>
              </w:rPr>
              <w:t xml:space="preserve"> </w:t>
            </w:r>
            <w:r>
              <w:rPr>
                <w:rFonts w:cs="Segoe UI"/>
              </w:rPr>
              <w:t>2</w:t>
            </w:r>
          </w:p>
        </w:tc>
        <w:tc>
          <w:tcPr>
            <w:tcW w:w="7663" w:type="dxa"/>
          </w:tcPr>
          <w:p w:rsidR="00A875EE" w:rsidRDefault="00A875EE" w:rsidP="008604D2">
            <w:pPr>
              <w:cnfStyle w:val="000000000000"/>
            </w:pPr>
            <w:r>
              <w:rPr>
                <w:rFonts w:cs="Segoe UI"/>
              </w:rPr>
              <w:t xml:space="preserve">Fonction appliquée sur la sortie </w:t>
            </w:r>
            <w:r w:rsidRPr="00BA1717">
              <w:rPr>
                <w:rFonts w:cs="Segoe UI"/>
              </w:rPr>
              <w:t>N°</w:t>
            </w:r>
            <w:r>
              <w:rPr>
                <w:rFonts w:cs="Segoe UI"/>
              </w:rPr>
              <w:t>2 (peut être configurée en 0-20mA ou 4-20mA)</w:t>
            </w:r>
          </w:p>
        </w:tc>
      </w:tr>
      <w:tr w:rsidR="00A875EE" w:rsidTr="008604D2">
        <w:trPr>
          <w:cnfStyle w:val="000000100000"/>
        </w:trPr>
        <w:tc>
          <w:tcPr>
            <w:cnfStyle w:val="001000000000"/>
            <w:tcW w:w="2943" w:type="dxa"/>
          </w:tcPr>
          <w:p w:rsidR="00A875EE" w:rsidRDefault="00A875EE" w:rsidP="008604D2">
            <w:pPr>
              <w:rPr>
                <w:rFonts w:cs="Segoe UI"/>
              </w:rPr>
            </w:pPr>
            <w:r>
              <w:rPr>
                <w:rFonts w:cs="Segoe UI"/>
              </w:rPr>
              <w:t>Corr. origine S. 1</w:t>
            </w:r>
          </w:p>
        </w:tc>
        <w:tc>
          <w:tcPr>
            <w:tcW w:w="7663" w:type="dxa"/>
          </w:tcPr>
          <w:p w:rsidR="00A875EE" w:rsidRDefault="00A875EE" w:rsidP="008604D2">
            <w:pPr>
              <w:cnfStyle w:val="000000100000"/>
              <w:rPr>
                <w:rFonts w:cs="Segoe UI"/>
              </w:rPr>
            </w:pPr>
            <w:r>
              <w:rPr>
                <w:rFonts w:cs="Segoe UI"/>
              </w:rPr>
              <w:t>Correction appliquée sur l'origine de la sortie ANA 1 pour avoir un 0mA ou 4mA parfait</w:t>
            </w:r>
          </w:p>
        </w:tc>
      </w:tr>
      <w:tr w:rsidR="00A875EE" w:rsidTr="008604D2">
        <w:tc>
          <w:tcPr>
            <w:cnfStyle w:val="001000000000"/>
            <w:tcW w:w="2943" w:type="dxa"/>
          </w:tcPr>
          <w:p w:rsidR="00A875EE" w:rsidRDefault="00A875EE" w:rsidP="008604D2">
            <w:pPr>
              <w:rPr>
                <w:rFonts w:cs="Segoe UI"/>
              </w:rPr>
            </w:pPr>
            <w:r>
              <w:rPr>
                <w:rFonts w:cs="Segoe UI"/>
              </w:rPr>
              <w:t>Corr. origine S. 2</w:t>
            </w:r>
          </w:p>
        </w:tc>
        <w:tc>
          <w:tcPr>
            <w:tcW w:w="7663" w:type="dxa"/>
          </w:tcPr>
          <w:p w:rsidR="00A875EE" w:rsidRDefault="00A875EE" w:rsidP="008604D2">
            <w:pPr>
              <w:cnfStyle w:val="000000000000"/>
              <w:rPr>
                <w:rFonts w:cs="Segoe UI"/>
              </w:rPr>
            </w:pPr>
            <w:r>
              <w:rPr>
                <w:rFonts w:cs="Segoe UI"/>
              </w:rPr>
              <w:t>Correction appliquée sur l'origine de la sortie ANA 2 pour avoir un 0mA ou 4mA parfait</w:t>
            </w:r>
          </w:p>
        </w:tc>
      </w:tr>
      <w:tr w:rsidR="00A875EE" w:rsidTr="008604D2">
        <w:trPr>
          <w:cnfStyle w:val="000000100000"/>
        </w:trPr>
        <w:tc>
          <w:tcPr>
            <w:cnfStyle w:val="001000000000"/>
            <w:tcW w:w="2943" w:type="dxa"/>
          </w:tcPr>
          <w:p w:rsidR="00A875EE" w:rsidRDefault="00A875EE" w:rsidP="008604D2">
            <w:pPr>
              <w:rPr>
                <w:rFonts w:cs="Segoe UI"/>
              </w:rPr>
            </w:pPr>
            <w:bookmarkStart w:id="49" w:name="OLE_LINK67"/>
            <w:bookmarkStart w:id="50" w:name="OLE_LINK68"/>
            <w:bookmarkStart w:id="51" w:name="OLE_LINK69"/>
            <w:r>
              <w:rPr>
                <w:rFonts w:cs="Segoe UI"/>
              </w:rPr>
              <w:t>Corr. pente S. 1</w:t>
            </w:r>
            <w:bookmarkEnd w:id="49"/>
            <w:bookmarkEnd w:id="50"/>
            <w:bookmarkEnd w:id="51"/>
          </w:p>
        </w:tc>
        <w:tc>
          <w:tcPr>
            <w:tcW w:w="7663" w:type="dxa"/>
          </w:tcPr>
          <w:p w:rsidR="00A875EE" w:rsidRDefault="00A875EE" w:rsidP="008604D2">
            <w:pPr>
              <w:cnfStyle w:val="000000100000"/>
              <w:rPr>
                <w:rFonts w:cs="Segoe UI"/>
              </w:rPr>
            </w:pPr>
            <w:bookmarkStart w:id="52" w:name="OLE_LINK64"/>
            <w:bookmarkStart w:id="53" w:name="OLE_LINK65"/>
            <w:bookmarkStart w:id="54" w:name="OLE_LINK66"/>
            <w:r>
              <w:rPr>
                <w:rFonts w:cs="Segoe UI"/>
              </w:rPr>
              <w:t>Correction appliquée sur la pente de la sortie ANA 1 pour avoir un 20mA parfait</w:t>
            </w:r>
            <w:bookmarkEnd w:id="52"/>
            <w:bookmarkEnd w:id="53"/>
            <w:bookmarkEnd w:id="54"/>
          </w:p>
        </w:tc>
      </w:tr>
      <w:tr w:rsidR="00A875EE" w:rsidTr="008604D2">
        <w:tc>
          <w:tcPr>
            <w:cnfStyle w:val="001000000000"/>
            <w:tcW w:w="2943" w:type="dxa"/>
          </w:tcPr>
          <w:p w:rsidR="00A875EE" w:rsidRDefault="00A875EE" w:rsidP="008604D2">
            <w:pPr>
              <w:rPr>
                <w:rFonts w:cs="Segoe UI"/>
              </w:rPr>
            </w:pPr>
            <w:r>
              <w:rPr>
                <w:rFonts w:cs="Segoe UI"/>
              </w:rPr>
              <w:t>Corr. pente S. 2</w:t>
            </w:r>
          </w:p>
        </w:tc>
        <w:tc>
          <w:tcPr>
            <w:tcW w:w="7663" w:type="dxa"/>
          </w:tcPr>
          <w:p w:rsidR="00A875EE" w:rsidRDefault="00A875EE" w:rsidP="008604D2">
            <w:pPr>
              <w:cnfStyle w:val="000000000000"/>
              <w:rPr>
                <w:rFonts w:cs="Segoe UI"/>
              </w:rPr>
            </w:pPr>
            <w:r>
              <w:rPr>
                <w:rFonts w:cs="Segoe UI"/>
              </w:rPr>
              <w:t>Correction appliquée sur la pente de la sortie ANA 2 pour avoir un 20mA parfait</w:t>
            </w:r>
          </w:p>
        </w:tc>
      </w:tr>
      <w:tr w:rsidR="00A875EE" w:rsidTr="008604D2">
        <w:trPr>
          <w:cnfStyle w:val="000000100000"/>
        </w:trPr>
        <w:tc>
          <w:tcPr>
            <w:cnfStyle w:val="001000000000"/>
            <w:tcW w:w="2943" w:type="dxa"/>
          </w:tcPr>
          <w:p w:rsidR="00A875EE" w:rsidRDefault="00A875EE" w:rsidP="008604D2">
            <w:pPr>
              <w:rPr>
                <w:rFonts w:cs="Segoe UI"/>
              </w:rPr>
            </w:pPr>
            <w:r>
              <w:rPr>
                <w:rFonts w:cs="Segoe UI"/>
              </w:rPr>
              <w:t>Type sortie 1</w:t>
            </w:r>
          </w:p>
        </w:tc>
        <w:tc>
          <w:tcPr>
            <w:tcW w:w="7663" w:type="dxa"/>
          </w:tcPr>
          <w:p w:rsidR="00A875EE" w:rsidRDefault="00A875EE" w:rsidP="008604D2">
            <w:pPr>
              <w:cnfStyle w:val="000000100000"/>
              <w:rPr>
                <w:rFonts w:cs="Segoe UI"/>
              </w:rPr>
            </w:pPr>
            <w:r>
              <w:rPr>
                <w:rFonts w:cs="Segoe UI"/>
              </w:rPr>
              <w:t>Type de sortie 1 en courant (0-20mA ou 4-20mA)</w:t>
            </w:r>
          </w:p>
        </w:tc>
      </w:tr>
      <w:tr w:rsidR="00A875EE" w:rsidTr="008604D2">
        <w:tc>
          <w:tcPr>
            <w:cnfStyle w:val="001000000000"/>
            <w:tcW w:w="2943" w:type="dxa"/>
          </w:tcPr>
          <w:p w:rsidR="00A875EE" w:rsidRDefault="00A875EE" w:rsidP="008604D2">
            <w:pPr>
              <w:rPr>
                <w:rFonts w:cs="Segoe UI"/>
              </w:rPr>
            </w:pPr>
            <w:r>
              <w:rPr>
                <w:rFonts w:cs="Segoe UI"/>
              </w:rPr>
              <w:t>Type sortie 2</w:t>
            </w:r>
          </w:p>
        </w:tc>
        <w:tc>
          <w:tcPr>
            <w:tcW w:w="7663" w:type="dxa"/>
          </w:tcPr>
          <w:p w:rsidR="00A875EE" w:rsidRDefault="00A875EE" w:rsidP="008604D2">
            <w:pPr>
              <w:cnfStyle w:val="000000000000"/>
              <w:rPr>
                <w:rFonts w:cs="Segoe UI"/>
              </w:rPr>
            </w:pPr>
            <w:r>
              <w:rPr>
                <w:rFonts w:cs="Segoe UI"/>
              </w:rPr>
              <w:t>Type de sortie 2 en courant (0-20mA ou 4-20mA)</w:t>
            </w:r>
          </w:p>
        </w:tc>
      </w:tr>
    </w:tbl>
    <w:p w:rsidR="006B3A97" w:rsidRDefault="006B3A97" w:rsidP="006B3A97"/>
    <w:tbl>
      <w:tblPr>
        <w:tblStyle w:val="Trameclaire-Accent2"/>
        <w:tblW w:w="0" w:type="auto"/>
        <w:tblLook w:val="04A0"/>
      </w:tblPr>
      <w:tblGrid>
        <w:gridCol w:w="2943"/>
        <w:gridCol w:w="7663"/>
      </w:tblGrid>
      <w:tr w:rsidR="006B3A97" w:rsidTr="006B3A97">
        <w:trPr>
          <w:cnfStyle w:val="100000000000"/>
        </w:trPr>
        <w:tc>
          <w:tcPr>
            <w:cnfStyle w:val="001000000000"/>
            <w:tcW w:w="2943" w:type="dxa"/>
          </w:tcPr>
          <w:p w:rsidR="006B3A97" w:rsidRDefault="006B3A97" w:rsidP="006B3A97">
            <w:pPr>
              <w:rPr>
                <w:rFonts w:cs="Segoe UI"/>
              </w:rPr>
            </w:pPr>
            <w:r>
              <w:rPr>
                <w:rFonts w:cs="Segoe UI"/>
              </w:rPr>
              <w:t>Fonction</w:t>
            </w:r>
          </w:p>
        </w:tc>
        <w:tc>
          <w:tcPr>
            <w:tcW w:w="7663" w:type="dxa"/>
          </w:tcPr>
          <w:p w:rsidR="006B3A97" w:rsidRDefault="006B3A97" w:rsidP="006B3A97">
            <w:pPr>
              <w:cnfStyle w:val="100000000000"/>
              <w:rPr>
                <w:rFonts w:cs="Segoe UI"/>
              </w:rPr>
            </w:pPr>
            <w:r>
              <w:rPr>
                <w:rFonts w:cs="Segoe UI"/>
              </w:rPr>
              <w:t>Synopsis</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Fonction</w:t>
            </w:r>
          </w:p>
        </w:tc>
        <w:tc>
          <w:tcPr>
            <w:tcW w:w="7663" w:type="dxa"/>
          </w:tcPr>
          <w:p w:rsidR="006B3A97" w:rsidRDefault="006B3A97" w:rsidP="006B3A97">
            <w:pPr>
              <w:cnfStyle w:val="000000100000"/>
              <w:rPr>
                <w:rFonts w:cs="Segoe UI"/>
              </w:rPr>
            </w:pPr>
            <w:r>
              <w:rPr>
                <w:rFonts w:cs="Segoe UI"/>
              </w:rPr>
              <w:t>Synopsis</w:t>
            </w:r>
          </w:p>
        </w:tc>
      </w:tr>
      <w:tr w:rsidR="006B3A97" w:rsidTr="006B3A97">
        <w:tc>
          <w:tcPr>
            <w:cnfStyle w:val="001000000000"/>
            <w:tcW w:w="2943" w:type="dxa"/>
          </w:tcPr>
          <w:p w:rsidR="006B3A97" w:rsidRDefault="006B3A97" w:rsidP="006B3A97">
            <w:pPr>
              <w:rPr>
                <w:rFonts w:cs="Segoe UI"/>
              </w:rPr>
            </w:pPr>
            <w:r>
              <w:rPr>
                <w:rFonts w:cs="Segoe UI"/>
              </w:rPr>
              <w:t>Débit</w:t>
            </w:r>
          </w:p>
        </w:tc>
        <w:tc>
          <w:tcPr>
            <w:tcW w:w="7663" w:type="dxa"/>
          </w:tcPr>
          <w:p w:rsidR="006B3A97" w:rsidRDefault="006B3A97" w:rsidP="006B3A97">
            <w:pPr>
              <w:cnfStyle w:val="000000000000"/>
              <w:rPr>
                <w:rFonts w:cs="Segoe UI"/>
              </w:rPr>
            </w:pPr>
            <w:r>
              <w:rPr>
                <w:rFonts w:cs="Segoe UI"/>
              </w:rPr>
              <w:t>Recopie du débit. Valeur calibrée en fonction du débit maximal de la bascule</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Poids</w:t>
            </w:r>
          </w:p>
        </w:tc>
        <w:tc>
          <w:tcPr>
            <w:tcW w:w="7663" w:type="dxa"/>
          </w:tcPr>
          <w:p w:rsidR="006B3A97" w:rsidRDefault="006B3A97" w:rsidP="006B3A97">
            <w:pPr>
              <w:cnfStyle w:val="000000100000"/>
              <w:rPr>
                <w:rFonts w:cs="Segoe UI"/>
              </w:rPr>
            </w:pPr>
            <w:r>
              <w:rPr>
                <w:rFonts w:cs="Segoe UI"/>
              </w:rPr>
              <w:t>Recopie du poids. Valeur calibrée en fonction de la portée maximale de la bascule</w:t>
            </w:r>
          </w:p>
        </w:tc>
      </w:tr>
      <w:tr w:rsidR="006B3A97" w:rsidTr="006B3A97">
        <w:tc>
          <w:tcPr>
            <w:cnfStyle w:val="001000000000"/>
            <w:tcW w:w="2943" w:type="dxa"/>
          </w:tcPr>
          <w:p w:rsidR="006B3A97" w:rsidRDefault="006B3A97" w:rsidP="006B3A97">
            <w:pPr>
              <w:rPr>
                <w:rFonts w:cs="Segoe UI"/>
              </w:rPr>
            </w:pPr>
            <w:r>
              <w:rPr>
                <w:rFonts w:cs="Segoe UI"/>
              </w:rPr>
              <w:t>Vitesse</w:t>
            </w:r>
          </w:p>
        </w:tc>
        <w:tc>
          <w:tcPr>
            <w:tcW w:w="7663" w:type="dxa"/>
          </w:tcPr>
          <w:p w:rsidR="006B3A97" w:rsidRDefault="006B3A97" w:rsidP="006B3A97">
            <w:pPr>
              <w:cnfStyle w:val="000000000000"/>
              <w:rPr>
                <w:rFonts w:cs="Segoe UI"/>
              </w:rPr>
            </w:pPr>
            <w:r>
              <w:rPr>
                <w:rFonts w:cs="Segoe UI"/>
              </w:rPr>
              <w:t>Recopie du débit. Valeur calibrée en fonction de la vitesse maximale de la bascule</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Régulation</w:t>
            </w:r>
          </w:p>
        </w:tc>
        <w:tc>
          <w:tcPr>
            <w:tcW w:w="7663" w:type="dxa"/>
          </w:tcPr>
          <w:p w:rsidR="006B3A97" w:rsidRDefault="006B3A97" w:rsidP="006B3A97">
            <w:pPr>
              <w:cnfStyle w:val="000000100000"/>
              <w:rPr>
                <w:rFonts w:cs="Segoe UI"/>
              </w:rPr>
            </w:pPr>
            <w:r>
              <w:rPr>
                <w:rFonts w:cs="Segoe UI"/>
              </w:rPr>
              <w:t>Permet de contrôler la vitesse de la bande pour atteindre la consigne de débit demandée</w:t>
            </w:r>
          </w:p>
        </w:tc>
      </w:tr>
    </w:tbl>
    <w:p w:rsidR="006B3A97" w:rsidRDefault="006B3A97" w:rsidP="006B3A97"/>
    <w:p w:rsidR="006B3A97" w:rsidRDefault="006B3A97" w:rsidP="006B3A97">
      <w:r>
        <w:t xml:space="preserve">Appuyer sur </w:t>
      </w:r>
      <w:r w:rsidR="00985777">
        <w:t xml:space="preserve">l'onglet </w:t>
      </w:r>
      <w:r>
        <w:t>"</w:t>
      </w:r>
      <w:r>
        <w:rPr>
          <w:b/>
        </w:rPr>
        <w:t>Communication</w:t>
      </w:r>
      <w:r>
        <w:t>" dans le menu en haut</w:t>
      </w:r>
      <w:r w:rsidR="00AC4090">
        <w:t xml:space="preserve"> de page</w:t>
      </w:r>
      <w:r>
        <w:t>.</w:t>
      </w:r>
    </w:p>
    <w:p w:rsidR="006B3A97" w:rsidRDefault="006B3A97" w:rsidP="006B3A97">
      <w:r>
        <w:br w:type="page"/>
      </w:r>
    </w:p>
    <w:p w:rsidR="006B3A97" w:rsidRDefault="006B3A97" w:rsidP="006B3A97">
      <w:pPr>
        <w:pStyle w:val="Titre2"/>
      </w:pPr>
      <w:bookmarkStart w:id="55" w:name="_Toc430267166"/>
      <w:bookmarkStart w:id="56" w:name="_Toc493170663"/>
      <w:r>
        <w:lastRenderedPageBreak/>
        <w:t>Paramètres des ports de communication RS232, RS485-1 et RS485-2</w:t>
      </w:r>
      <w:bookmarkEnd w:id="55"/>
      <w:bookmarkEnd w:id="56"/>
    </w:p>
    <w:p w:rsidR="006B3A97" w:rsidRPr="00E63B30" w:rsidRDefault="006B3A97" w:rsidP="006B3A97">
      <w:r>
        <w:t>Cet écran permet de configurer les liaisons séries de l'indicateur pour lui permettre de communiquer avec divers périphériques (écran, PC, automate, imprimante, ...)</w:t>
      </w:r>
    </w:p>
    <w:p w:rsidR="006B3A97" w:rsidRDefault="003947ED" w:rsidP="006B3A97">
      <w:r>
        <w:rPr>
          <w:noProof/>
          <w:lang w:eastAsia="fr-FR"/>
        </w:rPr>
        <w:drawing>
          <wp:inline distT="0" distB="0" distL="0" distR="0">
            <wp:extent cx="6638290" cy="3991610"/>
            <wp:effectExtent l="19050" t="0" r="0" b="0"/>
            <wp:docPr id="2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6638290" cy="3991610"/>
                    </a:xfrm>
                    <a:prstGeom prst="rect">
                      <a:avLst/>
                    </a:prstGeom>
                    <a:noFill/>
                    <a:ln w="9525">
                      <a:noFill/>
                      <a:miter lim="800000"/>
                      <a:headEnd/>
                      <a:tailEnd/>
                    </a:ln>
                  </pic:spPr>
                </pic:pic>
              </a:graphicData>
            </a:graphic>
          </wp:inline>
        </w:drawing>
      </w:r>
    </w:p>
    <w:tbl>
      <w:tblPr>
        <w:tblStyle w:val="Trameclaire-Accent2"/>
        <w:tblW w:w="0" w:type="auto"/>
        <w:tblLook w:val="04A0"/>
      </w:tblPr>
      <w:tblGrid>
        <w:gridCol w:w="2943"/>
        <w:gridCol w:w="7663"/>
      </w:tblGrid>
      <w:tr w:rsidR="006B3A97" w:rsidTr="006B3A97">
        <w:trPr>
          <w:cnfStyle w:val="100000000000"/>
        </w:trPr>
        <w:tc>
          <w:tcPr>
            <w:cnfStyle w:val="001000000000"/>
            <w:tcW w:w="2943" w:type="dxa"/>
          </w:tcPr>
          <w:p w:rsidR="006B3A97" w:rsidRDefault="006B3A97" w:rsidP="006B3A97">
            <w:pPr>
              <w:rPr>
                <w:rFonts w:cs="Segoe UI"/>
              </w:rPr>
            </w:pPr>
            <w:r>
              <w:rPr>
                <w:rFonts w:cs="Segoe UI"/>
              </w:rPr>
              <w:t>Paramètre</w:t>
            </w:r>
          </w:p>
        </w:tc>
        <w:tc>
          <w:tcPr>
            <w:tcW w:w="7663" w:type="dxa"/>
          </w:tcPr>
          <w:p w:rsidR="006B3A97" w:rsidRDefault="006B3A97" w:rsidP="006B3A97">
            <w:pPr>
              <w:cnfStyle w:val="100000000000"/>
              <w:rPr>
                <w:rFonts w:cs="Segoe UI"/>
              </w:rPr>
            </w:pPr>
            <w:r>
              <w:rPr>
                <w:rFonts w:cs="Segoe UI"/>
              </w:rPr>
              <w:t>Synopsis</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Bauds</w:t>
            </w:r>
          </w:p>
        </w:tc>
        <w:tc>
          <w:tcPr>
            <w:tcW w:w="7663" w:type="dxa"/>
          </w:tcPr>
          <w:p w:rsidR="006B3A97" w:rsidRDefault="006B3A97" w:rsidP="006B3A97">
            <w:pPr>
              <w:cnfStyle w:val="000000100000"/>
              <w:rPr>
                <w:rFonts w:cs="Segoe UI"/>
              </w:rPr>
            </w:pPr>
            <w:r>
              <w:rPr>
                <w:rFonts w:cs="Segoe UI"/>
              </w:rPr>
              <w:t xml:space="preserve">Vitesse de communication avec le périphérique (de 800 à </w:t>
            </w:r>
            <w:r w:rsidRPr="005B7A33">
              <w:rPr>
                <w:rFonts w:cs="Segoe UI"/>
              </w:rPr>
              <w:t>1843000</w:t>
            </w:r>
            <w:r>
              <w:rPr>
                <w:rFonts w:cs="Segoe UI"/>
              </w:rPr>
              <w:t>) (par défaut 57600)</w:t>
            </w:r>
          </w:p>
        </w:tc>
      </w:tr>
      <w:tr w:rsidR="006B3A97" w:rsidTr="006B3A97">
        <w:tc>
          <w:tcPr>
            <w:cnfStyle w:val="001000000000"/>
            <w:tcW w:w="2943" w:type="dxa"/>
          </w:tcPr>
          <w:p w:rsidR="006B3A97" w:rsidRDefault="006B3A97" w:rsidP="006B3A97">
            <w:r>
              <w:rPr>
                <w:rFonts w:cs="Segoe UI"/>
              </w:rPr>
              <w:t>Parité</w:t>
            </w:r>
          </w:p>
        </w:tc>
        <w:tc>
          <w:tcPr>
            <w:tcW w:w="7663" w:type="dxa"/>
          </w:tcPr>
          <w:p w:rsidR="006B3A97" w:rsidRDefault="006B3A97" w:rsidP="006B3A97">
            <w:pPr>
              <w:cnfStyle w:val="000000000000"/>
            </w:pPr>
            <w:r>
              <w:rPr>
                <w:rFonts w:cs="Segoe UI"/>
              </w:rPr>
              <w:t>Parité du port de communication (sans, paire ou impaire)</w:t>
            </w:r>
          </w:p>
        </w:tc>
      </w:tr>
      <w:tr w:rsidR="006B3A97" w:rsidTr="006B3A97">
        <w:trPr>
          <w:cnfStyle w:val="000000100000"/>
        </w:trPr>
        <w:tc>
          <w:tcPr>
            <w:cnfStyle w:val="001000000000"/>
            <w:tcW w:w="2943" w:type="dxa"/>
          </w:tcPr>
          <w:p w:rsidR="006B3A97" w:rsidRDefault="006B3A97" w:rsidP="006B3A97">
            <w:r>
              <w:rPr>
                <w:rFonts w:cs="Segoe UI"/>
              </w:rPr>
              <w:t>Bits de données</w:t>
            </w:r>
          </w:p>
        </w:tc>
        <w:tc>
          <w:tcPr>
            <w:tcW w:w="7663" w:type="dxa"/>
          </w:tcPr>
          <w:p w:rsidR="006B3A97" w:rsidRDefault="006B3A97" w:rsidP="006B3A97">
            <w:pPr>
              <w:cnfStyle w:val="000000100000"/>
            </w:pPr>
            <w:r>
              <w:rPr>
                <w:rFonts w:cs="Segoe UI"/>
              </w:rPr>
              <w:t>Nombre de bits de données du port de communication (7 ou 8)</w:t>
            </w:r>
          </w:p>
        </w:tc>
      </w:tr>
      <w:tr w:rsidR="006B3A97" w:rsidTr="006B3A97">
        <w:tc>
          <w:tcPr>
            <w:cnfStyle w:val="001000000000"/>
            <w:tcW w:w="2943" w:type="dxa"/>
          </w:tcPr>
          <w:p w:rsidR="006B3A97" w:rsidRDefault="006B3A97" w:rsidP="006B3A97">
            <w:r>
              <w:rPr>
                <w:rFonts w:cs="Segoe UI"/>
              </w:rPr>
              <w:t>Bits de stop</w:t>
            </w:r>
          </w:p>
        </w:tc>
        <w:tc>
          <w:tcPr>
            <w:tcW w:w="7663" w:type="dxa"/>
          </w:tcPr>
          <w:p w:rsidR="006B3A97" w:rsidRDefault="006B3A97" w:rsidP="006B3A97">
            <w:pPr>
              <w:cnfStyle w:val="000000000000"/>
            </w:pPr>
            <w:r>
              <w:rPr>
                <w:rFonts w:cs="Segoe UI"/>
              </w:rPr>
              <w:t>Nombre de bits de stop du port de communication (1, 1.5 ou 2)</w:t>
            </w:r>
          </w:p>
        </w:tc>
      </w:tr>
      <w:tr w:rsidR="006B3A97" w:rsidTr="006B3A97">
        <w:trPr>
          <w:cnfStyle w:val="000000100000"/>
        </w:trPr>
        <w:tc>
          <w:tcPr>
            <w:cnfStyle w:val="001000000000"/>
            <w:tcW w:w="2943" w:type="dxa"/>
          </w:tcPr>
          <w:p w:rsidR="006B3A97" w:rsidRDefault="006B3A97" w:rsidP="006B3A97">
            <w:r>
              <w:rPr>
                <w:rFonts w:cs="Segoe UI"/>
              </w:rPr>
              <w:t>Mode de communication</w:t>
            </w:r>
          </w:p>
        </w:tc>
        <w:tc>
          <w:tcPr>
            <w:tcW w:w="7663" w:type="dxa"/>
          </w:tcPr>
          <w:p w:rsidR="006B3A97" w:rsidRDefault="006B3A97" w:rsidP="006B3A97">
            <w:pPr>
              <w:cnfStyle w:val="000000100000"/>
            </w:pPr>
            <w:r>
              <w:rPr>
                <w:rFonts w:cs="Segoe UI"/>
              </w:rPr>
              <w:t xml:space="preserve">Mode de communication du port de communication (ASCII ou </w:t>
            </w:r>
            <w:proofErr w:type="spellStart"/>
            <w:r>
              <w:rPr>
                <w:rFonts w:cs="Segoe UI"/>
              </w:rPr>
              <w:t>Modbus</w:t>
            </w:r>
            <w:proofErr w:type="spellEnd"/>
            <w:r>
              <w:rPr>
                <w:rFonts w:cs="Segoe UI"/>
              </w:rPr>
              <w:t>)</w:t>
            </w:r>
          </w:p>
        </w:tc>
      </w:tr>
      <w:tr w:rsidR="006B3A97" w:rsidTr="006B3A97">
        <w:tc>
          <w:tcPr>
            <w:cnfStyle w:val="001000000000"/>
            <w:tcW w:w="2943" w:type="dxa"/>
          </w:tcPr>
          <w:p w:rsidR="006B3A97" w:rsidRDefault="006B3A97" w:rsidP="006B3A97">
            <w:r>
              <w:rPr>
                <w:rFonts w:cs="Segoe UI"/>
              </w:rPr>
              <w:t>Type de périphérique</w:t>
            </w:r>
          </w:p>
        </w:tc>
        <w:tc>
          <w:tcPr>
            <w:tcW w:w="7663" w:type="dxa"/>
          </w:tcPr>
          <w:p w:rsidR="006B3A97" w:rsidRDefault="006B3A97" w:rsidP="006B3A97">
            <w:pPr>
              <w:cnfStyle w:val="000000000000"/>
            </w:pPr>
            <w:r>
              <w:rPr>
                <w:rFonts w:cs="Segoe UI"/>
              </w:rPr>
              <w:t xml:space="preserve">Type de périphérique en communication avec l'indicateur (Imprimante, BASIA 4 Display, module ADAM 4024, mode </w:t>
            </w:r>
            <w:proofErr w:type="spellStart"/>
            <w:r>
              <w:rPr>
                <w:rFonts w:cs="Segoe UI"/>
              </w:rPr>
              <w:t>débug</w:t>
            </w:r>
            <w:proofErr w:type="spellEnd"/>
            <w:r>
              <w:rPr>
                <w:rFonts w:cs="Segoe UI"/>
              </w:rPr>
              <w:t xml:space="preserve">, PC, Sorties ANA BASIA 4, module ADAM 4021, mode BASIA 4 </w:t>
            </w:r>
            <w:proofErr w:type="spellStart"/>
            <w:r>
              <w:rPr>
                <w:rFonts w:cs="Segoe UI"/>
              </w:rPr>
              <w:t>SpeedWeigh</w:t>
            </w:r>
            <w:proofErr w:type="spellEnd"/>
            <w:r>
              <w:rPr>
                <w:rFonts w:cs="Segoe UI"/>
              </w:rPr>
              <w:t>)</w:t>
            </w:r>
          </w:p>
        </w:tc>
      </w:tr>
      <w:tr w:rsidR="006B3A97" w:rsidTr="006B3A97">
        <w:trPr>
          <w:cnfStyle w:val="000000100000"/>
        </w:trPr>
        <w:tc>
          <w:tcPr>
            <w:cnfStyle w:val="001000000000"/>
            <w:tcW w:w="2943" w:type="dxa"/>
          </w:tcPr>
          <w:p w:rsidR="006B3A97" w:rsidRDefault="006B3A97" w:rsidP="006B3A97">
            <w:r>
              <w:rPr>
                <w:rFonts w:cs="Segoe UI"/>
              </w:rPr>
              <w:t xml:space="preserve">Numéro </w:t>
            </w:r>
            <w:proofErr w:type="spellStart"/>
            <w:r>
              <w:rPr>
                <w:rFonts w:cs="Segoe UI"/>
              </w:rPr>
              <w:t>Modbus</w:t>
            </w:r>
            <w:proofErr w:type="spellEnd"/>
          </w:p>
        </w:tc>
        <w:tc>
          <w:tcPr>
            <w:tcW w:w="7663" w:type="dxa"/>
          </w:tcPr>
          <w:p w:rsidR="006B3A97" w:rsidRDefault="006B3A97" w:rsidP="006B3A97">
            <w:pPr>
              <w:cnfStyle w:val="000000100000"/>
            </w:pPr>
            <w:r>
              <w:rPr>
                <w:rFonts w:cs="Segoe UI"/>
              </w:rPr>
              <w:t xml:space="preserve">Numéro esclave </w:t>
            </w:r>
            <w:proofErr w:type="spellStart"/>
            <w:r>
              <w:rPr>
                <w:rFonts w:cs="Segoe UI"/>
              </w:rPr>
              <w:t>Modbus</w:t>
            </w:r>
            <w:proofErr w:type="spellEnd"/>
            <w:r>
              <w:rPr>
                <w:rFonts w:cs="Segoe UI"/>
              </w:rPr>
              <w:t xml:space="preserve"> de l'indicateur BASIA 4 sur le réseau </w:t>
            </w:r>
            <w:proofErr w:type="spellStart"/>
            <w:r>
              <w:rPr>
                <w:rFonts w:cs="Segoe UI"/>
              </w:rPr>
              <w:t>Modbus</w:t>
            </w:r>
            <w:proofErr w:type="spellEnd"/>
            <w:r>
              <w:rPr>
                <w:rFonts w:cs="Segoe UI"/>
              </w:rPr>
              <w:t xml:space="preserve"> (le BASIA 4 est toujours esclave)</w:t>
            </w:r>
          </w:p>
        </w:tc>
      </w:tr>
      <w:tr w:rsidR="006B3A97" w:rsidTr="006B3A97">
        <w:tc>
          <w:tcPr>
            <w:cnfStyle w:val="001000000000"/>
            <w:tcW w:w="2943" w:type="dxa"/>
          </w:tcPr>
          <w:p w:rsidR="006B3A97" w:rsidRDefault="006B3A97" w:rsidP="006B3A97">
            <w:r>
              <w:rPr>
                <w:rFonts w:cs="Segoe UI"/>
              </w:rPr>
              <w:t>Trame</w:t>
            </w:r>
          </w:p>
        </w:tc>
        <w:tc>
          <w:tcPr>
            <w:tcW w:w="7663" w:type="dxa"/>
          </w:tcPr>
          <w:p w:rsidR="006B3A97" w:rsidRDefault="006B3A97" w:rsidP="006B3A97">
            <w:pPr>
              <w:cnfStyle w:val="000000000000"/>
            </w:pPr>
            <w:r>
              <w:rPr>
                <w:rFonts w:cs="Segoe UI"/>
              </w:rPr>
              <w:t>Trame ASCII envoyée au périphérique (utile pour une imprimante par exemple)</w:t>
            </w:r>
          </w:p>
        </w:tc>
      </w:tr>
    </w:tbl>
    <w:p w:rsidR="006B3A97" w:rsidRDefault="006B3A97" w:rsidP="006B3A97"/>
    <w:p w:rsidR="006B3A97" w:rsidRDefault="006B3A97" w:rsidP="006B3A97">
      <w:r>
        <w:t xml:space="preserve">Appuyer sur </w:t>
      </w:r>
      <w:r w:rsidR="00985777">
        <w:t xml:space="preserve">l'onglet </w:t>
      </w:r>
      <w:r>
        <w:t>"</w:t>
      </w:r>
      <w:proofErr w:type="spellStart"/>
      <w:r>
        <w:rPr>
          <w:b/>
        </w:rPr>
        <w:t>Profibus</w:t>
      </w:r>
      <w:proofErr w:type="spellEnd"/>
      <w:r>
        <w:t>" dans le sous menu en haut</w:t>
      </w:r>
      <w:r w:rsidR="00B43F16">
        <w:t xml:space="preserve"> de page</w:t>
      </w:r>
      <w:r>
        <w:t>.</w:t>
      </w:r>
    </w:p>
    <w:p w:rsidR="006B3A97" w:rsidRDefault="006B3A97" w:rsidP="006B3A97">
      <w:pPr>
        <w:pStyle w:val="Titre2"/>
      </w:pPr>
      <w:r>
        <w:br w:type="page"/>
      </w:r>
      <w:bookmarkStart w:id="57" w:name="_Toc430267167"/>
      <w:bookmarkStart w:id="58" w:name="_Toc493170664"/>
      <w:r>
        <w:lastRenderedPageBreak/>
        <w:t>Paramètres du ports de communication Profibus</w:t>
      </w:r>
      <w:bookmarkEnd w:id="57"/>
      <w:bookmarkEnd w:id="58"/>
    </w:p>
    <w:p w:rsidR="006B3A97" w:rsidRPr="00E63B30" w:rsidRDefault="006B3A97" w:rsidP="006B3A97">
      <w:r>
        <w:t xml:space="preserve">Cet écran permet de configurer la liaison </w:t>
      </w:r>
      <w:proofErr w:type="spellStart"/>
      <w:r>
        <w:t>Profibus</w:t>
      </w:r>
      <w:proofErr w:type="spellEnd"/>
      <w:r>
        <w:t xml:space="preserve"> pour lui permettre de communiquer sur un bus </w:t>
      </w:r>
      <w:proofErr w:type="spellStart"/>
      <w:r>
        <w:t>Profibus</w:t>
      </w:r>
      <w:proofErr w:type="spellEnd"/>
      <w:r>
        <w:t xml:space="preserve"> avec un automate par exemple</w:t>
      </w:r>
    </w:p>
    <w:p w:rsidR="006B3A97" w:rsidRDefault="00985777" w:rsidP="006B3A97">
      <w:r>
        <w:rPr>
          <w:noProof/>
          <w:lang w:eastAsia="fr-FR"/>
        </w:rPr>
        <w:drawing>
          <wp:inline distT="0" distB="0" distL="0" distR="0">
            <wp:extent cx="6638290" cy="3956685"/>
            <wp:effectExtent l="19050" t="0" r="0" b="0"/>
            <wp:docPr id="2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srcRect/>
                    <a:stretch>
                      <a:fillRect/>
                    </a:stretch>
                  </pic:blipFill>
                  <pic:spPr bwMode="auto">
                    <a:xfrm>
                      <a:off x="0" y="0"/>
                      <a:ext cx="6638290" cy="3956685"/>
                    </a:xfrm>
                    <a:prstGeom prst="rect">
                      <a:avLst/>
                    </a:prstGeom>
                    <a:noFill/>
                    <a:ln w="9525">
                      <a:noFill/>
                      <a:miter lim="800000"/>
                      <a:headEnd/>
                      <a:tailEnd/>
                    </a:ln>
                  </pic:spPr>
                </pic:pic>
              </a:graphicData>
            </a:graphic>
          </wp:inline>
        </w:drawing>
      </w:r>
    </w:p>
    <w:tbl>
      <w:tblPr>
        <w:tblStyle w:val="Trameclaire-Accent2"/>
        <w:tblW w:w="0" w:type="auto"/>
        <w:tblLook w:val="04A0"/>
      </w:tblPr>
      <w:tblGrid>
        <w:gridCol w:w="2943"/>
        <w:gridCol w:w="7663"/>
      </w:tblGrid>
      <w:tr w:rsidR="006B3A97" w:rsidTr="006B3A97">
        <w:trPr>
          <w:cnfStyle w:val="100000000000"/>
        </w:trPr>
        <w:tc>
          <w:tcPr>
            <w:cnfStyle w:val="001000000000"/>
            <w:tcW w:w="2943" w:type="dxa"/>
          </w:tcPr>
          <w:p w:rsidR="006B3A97" w:rsidRDefault="006B3A97" w:rsidP="006B3A97">
            <w:pPr>
              <w:tabs>
                <w:tab w:val="left" w:pos="1232"/>
              </w:tabs>
              <w:rPr>
                <w:rFonts w:cs="Segoe UI"/>
              </w:rPr>
            </w:pPr>
            <w:r>
              <w:rPr>
                <w:rFonts w:cs="Segoe UI"/>
              </w:rPr>
              <w:t>Paramètre</w:t>
            </w:r>
            <w:r>
              <w:rPr>
                <w:rFonts w:cs="Segoe UI"/>
              </w:rPr>
              <w:tab/>
            </w:r>
          </w:p>
        </w:tc>
        <w:tc>
          <w:tcPr>
            <w:tcW w:w="7663" w:type="dxa"/>
          </w:tcPr>
          <w:p w:rsidR="006B3A97" w:rsidRDefault="006B3A97" w:rsidP="006B3A97">
            <w:pPr>
              <w:cnfStyle w:val="100000000000"/>
              <w:rPr>
                <w:rFonts w:cs="Segoe UI"/>
              </w:rPr>
            </w:pPr>
            <w:r>
              <w:rPr>
                <w:rFonts w:cs="Segoe UI"/>
              </w:rPr>
              <w:t>Synopsis</w:t>
            </w:r>
          </w:p>
        </w:tc>
      </w:tr>
      <w:tr w:rsidR="006B3A97" w:rsidTr="006B3A97">
        <w:trPr>
          <w:cnfStyle w:val="000000100000"/>
        </w:trPr>
        <w:tc>
          <w:tcPr>
            <w:cnfStyle w:val="001000000000"/>
            <w:tcW w:w="2943" w:type="dxa"/>
          </w:tcPr>
          <w:p w:rsidR="006B3A97" w:rsidRDefault="006B3A97" w:rsidP="006B3A97">
            <w:r>
              <w:rPr>
                <w:rFonts w:cs="Segoe UI"/>
              </w:rPr>
              <w:t xml:space="preserve">Numéro </w:t>
            </w:r>
            <w:proofErr w:type="spellStart"/>
            <w:r>
              <w:rPr>
                <w:rFonts w:cs="Segoe UI"/>
              </w:rPr>
              <w:t>Profibus</w:t>
            </w:r>
            <w:proofErr w:type="spellEnd"/>
          </w:p>
        </w:tc>
        <w:tc>
          <w:tcPr>
            <w:tcW w:w="7663" w:type="dxa"/>
          </w:tcPr>
          <w:p w:rsidR="006B3A97" w:rsidRDefault="006B3A97" w:rsidP="006B3A97">
            <w:pPr>
              <w:cnfStyle w:val="000000100000"/>
            </w:pPr>
            <w:r>
              <w:rPr>
                <w:rFonts w:cs="Segoe UI"/>
              </w:rPr>
              <w:t xml:space="preserve">Numéro esclave </w:t>
            </w:r>
            <w:proofErr w:type="spellStart"/>
            <w:r>
              <w:rPr>
                <w:rFonts w:cs="Segoe UI"/>
              </w:rPr>
              <w:t>Profibus</w:t>
            </w:r>
            <w:proofErr w:type="spellEnd"/>
            <w:r>
              <w:rPr>
                <w:rFonts w:cs="Segoe UI"/>
              </w:rPr>
              <w:t xml:space="preserve"> de l'indicateur BASIA 4 sur le réseau </w:t>
            </w:r>
            <w:proofErr w:type="spellStart"/>
            <w:r>
              <w:rPr>
                <w:rFonts w:cs="Segoe UI"/>
              </w:rPr>
              <w:t>Profibus</w:t>
            </w:r>
            <w:proofErr w:type="spellEnd"/>
            <w:r>
              <w:rPr>
                <w:rFonts w:cs="Segoe UI"/>
              </w:rPr>
              <w:t xml:space="preserve"> (le BASIA 4 est toujours esclave)</w:t>
            </w:r>
          </w:p>
        </w:tc>
      </w:tr>
    </w:tbl>
    <w:p w:rsidR="006B3A97" w:rsidRDefault="006B3A97" w:rsidP="006B3A97"/>
    <w:p w:rsidR="006B3A97" w:rsidRDefault="006B3A97" w:rsidP="006B3A97">
      <w:r>
        <w:t xml:space="preserve">Appuyer sur </w:t>
      </w:r>
      <w:r w:rsidR="00985777">
        <w:t xml:space="preserve">l'onglet </w:t>
      </w:r>
      <w:r>
        <w:t>"</w:t>
      </w:r>
      <w:r>
        <w:rPr>
          <w:b/>
        </w:rPr>
        <w:t>CAN Bus</w:t>
      </w:r>
      <w:bookmarkStart w:id="59" w:name="OLE_LINK88"/>
      <w:bookmarkStart w:id="60" w:name="OLE_LINK89"/>
      <w:r>
        <w:t>" dans le sous menu en haut</w:t>
      </w:r>
      <w:r w:rsidR="00F1649E">
        <w:t xml:space="preserve"> de page</w:t>
      </w:r>
      <w:r>
        <w:t>.</w:t>
      </w:r>
    </w:p>
    <w:bookmarkEnd w:id="59"/>
    <w:bookmarkEnd w:id="60"/>
    <w:p w:rsidR="006B3A97" w:rsidRDefault="006B3A97" w:rsidP="006B3A97">
      <w:r>
        <w:br w:type="page"/>
      </w:r>
    </w:p>
    <w:p w:rsidR="006B3A97" w:rsidRDefault="006B3A97" w:rsidP="006B3A97">
      <w:pPr>
        <w:pStyle w:val="Titre2"/>
      </w:pPr>
      <w:bookmarkStart w:id="61" w:name="_Toc430267168"/>
      <w:bookmarkStart w:id="62" w:name="OLE_LINK90"/>
      <w:bookmarkStart w:id="63" w:name="_Toc493170665"/>
      <w:r>
        <w:lastRenderedPageBreak/>
        <w:t>Paramètres du ports de communication CAN</w:t>
      </w:r>
      <w:bookmarkEnd w:id="61"/>
      <w:bookmarkEnd w:id="63"/>
    </w:p>
    <w:p w:rsidR="006B3A97" w:rsidRPr="00E63B30" w:rsidRDefault="006B3A97" w:rsidP="006B3A97">
      <w:r>
        <w:t>Cet écran permet de configurer la liaison CAN pour lui permettre de communiquer sur un bus CAN avec un automate par exemple</w:t>
      </w:r>
      <w:r w:rsidR="003947ED">
        <w:t>.</w:t>
      </w:r>
    </w:p>
    <w:p w:rsidR="006B3A97" w:rsidRDefault="00985777" w:rsidP="006B3A97">
      <w:r>
        <w:rPr>
          <w:noProof/>
          <w:lang w:eastAsia="fr-FR"/>
        </w:rPr>
        <w:drawing>
          <wp:inline distT="0" distB="0" distL="0" distR="0">
            <wp:extent cx="6638290" cy="3982720"/>
            <wp:effectExtent l="19050" t="0" r="0" b="0"/>
            <wp:docPr id="2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srcRect/>
                    <a:stretch>
                      <a:fillRect/>
                    </a:stretch>
                  </pic:blipFill>
                  <pic:spPr bwMode="auto">
                    <a:xfrm>
                      <a:off x="0" y="0"/>
                      <a:ext cx="6638290" cy="3982720"/>
                    </a:xfrm>
                    <a:prstGeom prst="rect">
                      <a:avLst/>
                    </a:prstGeom>
                    <a:noFill/>
                    <a:ln w="9525">
                      <a:noFill/>
                      <a:miter lim="800000"/>
                      <a:headEnd/>
                      <a:tailEnd/>
                    </a:ln>
                  </pic:spPr>
                </pic:pic>
              </a:graphicData>
            </a:graphic>
          </wp:inline>
        </w:drawing>
      </w:r>
    </w:p>
    <w:tbl>
      <w:tblPr>
        <w:tblStyle w:val="Trameclaire-Accent2"/>
        <w:tblW w:w="0" w:type="auto"/>
        <w:tblLook w:val="04A0"/>
      </w:tblPr>
      <w:tblGrid>
        <w:gridCol w:w="2943"/>
        <w:gridCol w:w="7663"/>
      </w:tblGrid>
      <w:tr w:rsidR="006B3A97" w:rsidTr="006B3A97">
        <w:trPr>
          <w:cnfStyle w:val="100000000000"/>
        </w:trPr>
        <w:tc>
          <w:tcPr>
            <w:cnfStyle w:val="001000000000"/>
            <w:tcW w:w="2943" w:type="dxa"/>
          </w:tcPr>
          <w:p w:rsidR="006B3A97" w:rsidRDefault="006B3A97" w:rsidP="006B3A97">
            <w:pPr>
              <w:tabs>
                <w:tab w:val="left" w:pos="1232"/>
              </w:tabs>
              <w:rPr>
                <w:rFonts w:cs="Segoe UI"/>
              </w:rPr>
            </w:pPr>
            <w:r>
              <w:rPr>
                <w:rFonts w:cs="Segoe UI"/>
              </w:rPr>
              <w:t>Paramètre</w:t>
            </w:r>
            <w:r>
              <w:rPr>
                <w:rFonts w:cs="Segoe UI"/>
              </w:rPr>
              <w:tab/>
            </w:r>
          </w:p>
        </w:tc>
        <w:tc>
          <w:tcPr>
            <w:tcW w:w="7663" w:type="dxa"/>
          </w:tcPr>
          <w:p w:rsidR="006B3A97" w:rsidRDefault="006B3A97" w:rsidP="006B3A97">
            <w:pPr>
              <w:cnfStyle w:val="100000000000"/>
              <w:rPr>
                <w:rFonts w:cs="Segoe UI"/>
              </w:rPr>
            </w:pPr>
            <w:r>
              <w:rPr>
                <w:rFonts w:cs="Segoe UI"/>
              </w:rPr>
              <w:t>Synopsis</w:t>
            </w:r>
          </w:p>
        </w:tc>
      </w:tr>
      <w:tr w:rsidR="006B3A97" w:rsidTr="006B3A97">
        <w:trPr>
          <w:cnfStyle w:val="000000100000"/>
        </w:trPr>
        <w:tc>
          <w:tcPr>
            <w:cnfStyle w:val="001000000000"/>
            <w:tcW w:w="2943" w:type="dxa"/>
          </w:tcPr>
          <w:p w:rsidR="006B3A97" w:rsidRDefault="006B3A97" w:rsidP="006B3A97">
            <w:pPr>
              <w:rPr>
                <w:rFonts w:cs="Segoe UI"/>
              </w:rPr>
            </w:pPr>
            <w:r>
              <w:rPr>
                <w:rFonts w:cs="Segoe UI"/>
              </w:rPr>
              <w:t>Bauds</w:t>
            </w:r>
          </w:p>
        </w:tc>
        <w:tc>
          <w:tcPr>
            <w:tcW w:w="7663" w:type="dxa"/>
          </w:tcPr>
          <w:p w:rsidR="006B3A97" w:rsidRDefault="006B3A97" w:rsidP="006B3A97">
            <w:pPr>
              <w:cnfStyle w:val="000000100000"/>
              <w:rPr>
                <w:rFonts w:cs="Segoe UI"/>
              </w:rPr>
            </w:pPr>
            <w:r>
              <w:rPr>
                <w:rFonts w:cs="Segoe UI"/>
              </w:rPr>
              <w:t xml:space="preserve">Vitesse de communication avec le périphérique (de 800 à </w:t>
            </w:r>
            <w:r w:rsidRPr="005B7A33">
              <w:rPr>
                <w:rFonts w:cs="Segoe UI"/>
              </w:rPr>
              <w:t>1843000</w:t>
            </w:r>
            <w:r>
              <w:rPr>
                <w:rFonts w:cs="Segoe UI"/>
              </w:rPr>
              <w:t>)</w:t>
            </w:r>
          </w:p>
        </w:tc>
      </w:tr>
      <w:tr w:rsidR="006B3A97" w:rsidTr="006B3A97">
        <w:tc>
          <w:tcPr>
            <w:cnfStyle w:val="001000000000"/>
            <w:tcW w:w="2943" w:type="dxa"/>
          </w:tcPr>
          <w:p w:rsidR="006B3A97" w:rsidRDefault="006B3A97" w:rsidP="006B3A97">
            <w:r>
              <w:rPr>
                <w:rFonts w:cs="Segoe UI"/>
              </w:rPr>
              <w:t>Numéro module CAN</w:t>
            </w:r>
          </w:p>
        </w:tc>
        <w:tc>
          <w:tcPr>
            <w:tcW w:w="7663" w:type="dxa"/>
          </w:tcPr>
          <w:p w:rsidR="006B3A97" w:rsidRDefault="006B3A97" w:rsidP="006B3A97">
            <w:pPr>
              <w:cnfStyle w:val="000000000000"/>
            </w:pPr>
            <w:r>
              <w:rPr>
                <w:rFonts w:cs="Segoe UI"/>
              </w:rPr>
              <w:t>Numéro esclave CAN de l'indicateur BASIA 4 sur le réseau CAN (le BASIA 4 est toujours esclave)</w:t>
            </w:r>
          </w:p>
        </w:tc>
      </w:tr>
    </w:tbl>
    <w:p w:rsidR="006B3A97" w:rsidRDefault="006B3A97" w:rsidP="006B3A97"/>
    <w:p w:rsidR="00985777" w:rsidRDefault="006B3A97" w:rsidP="00985777">
      <w:r>
        <w:t xml:space="preserve">Appuyer sur </w:t>
      </w:r>
      <w:r w:rsidR="00985777">
        <w:t xml:space="preserve">l'onglet </w:t>
      </w:r>
      <w:r>
        <w:t>"</w:t>
      </w:r>
      <w:r w:rsidR="00DE2766">
        <w:rPr>
          <w:b/>
        </w:rPr>
        <w:t>Ethernet</w:t>
      </w:r>
      <w:r>
        <w:t xml:space="preserve">" </w:t>
      </w:r>
      <w:r w:rsidR="00985777">
        <w:t>dans le sous menu en haut de page.</w:t>
      </w:r>
    </w:p>
    <w:p w:rsidR="00B72546" w:rsidRDefault="00B72546"/>
    <w:p w:rsidR="00EB43E8" w:rsidRDefault="00EB43E8">
      <w:r>
        <w:br w:type="page"/>
      </w:r>
    </w:p>
    <w:p w:rsidR="00635BB2" w:rsidRDefault="00635BB2" w:rsidP="00635BB2">
      <w:pPr>
        <w:pStyle w:val="Titre2"/>
      </w:pPr>
      <w:bookmarkStart w:id="64" w:name="_Toc450901202"/>
      <w:bookmarkStart w:id="65" w:name="_Toc455582360"/>
      <w:bookmarkStart w:id="66" w:name="OLE_LINK91"/>
      <w:bookmarkStart w:id="67" w:name="_Toc493170666"/>
      <w:bookmarkEnd w:id="62"/>
      <w:r>
        <w:lastRenderedPageBreak/>
        <w:t>Paramètres du reseau Ethernet</w:t>
      </w:r>
      <w:bookmarkEnd w:id="64"/>
      <w:bookmarkEnd w:id="65"/>
      <w:bookmarkEnd w:id="67"/>
    </w:p>
    <w:p w:rsidR="00635BB2" w:rsidRDefault="00635BB2" w:rsidP="00635BB2">
      <w:r>
        <w:t xml:space="preserve">Cet écran permet de configurer le réseau Ethernet pour lui permettre de communiquer en </w:t>
      </w:r>
      <w:proofErr w:type="spellStart"/>
      <w:r>
        <w:t>Modbus</w:t>
      </w:r>
      <w:proofErr w:type="spellEnd"/>
      <w:r>
        <w:t xml:space="preserve"> TCP/IP</w:t>
      </w:r>
    </w:p>
    <w:p w:rsidR="00635BB2" w:rsidRDefault="00635BB2" w:rsidP="00635BB2">
      <w:pPr>
        <w:jc w:val="center"/>
      </w:pPr>
      <w:r>
        <w:rPr>
          <w:noProof/>
          <w:lang w:eastAsia="fr-FR"/>
        </w:rPr>
        <w:drawing>
          <wp:inline distT="0" distB="0" distL="0" distR="0">
            <wp:extent cx="5979160" cy="4086860"/>
            <wp:effectExtent l="19050" t="0" r="254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5979160" cy="4086860"/>
                    </a:xfrm>
                    <a:prstGeom prst="rect">
                      <a:avLst/>
                    </a:prstGeom>
                    <a:noFill/>
                    <a:ln w="9525">
                      <a:noFill/>
                      <a:miter lim="800000"/>
                      <a:headEnd/>
                      <a:tailEnd/>
                    </a:ln>
                  </pic:spPr>
                </pic:pic>
              </a:graphicData>
            </a:graphic>
          </wp:inline>
        </w:drawing>
      </w:r>
    </w:p>
    <w:tbl>
      <w:tblPr>
        <w:tblStyle w:val="Trameclaire-Accent2"/>
        <w:tblW w:w="0" w:type="auto"/>
        <w:tblLook w:val="04A0"/>
      </w:tblPr>
      <w:tblGrid>
        <w:gridCol w:w="2943"/>
        <w:gridCol w:w="7663"/>
      </w:tblGrid>
      <w:tr w:rsidR="00635BB2" w:rsidTr="008604D2">
        <w:trPr>
          <w:cnfStyle w:val="100000000000"/>
        </w:trPr>
        <w:tc>
          <w:tcPr>
            <w:cnfStyle w:val="001000000000"/>
            <w:tcW w:w="2943" w:type="dxa"/>
          </w:tcPr>
          <w:p w:rsidR="00635BB2" w:rsidRDefault="00635BB2" w:rsidP="008604D2">
            <w:pPr>
              <w:tabs>
                <w:tab w:val="left" w:pos="1232"/>
              </w:tabs>
              <w:rPr>
                <w:rFonts w:cs="Segoe UI"/>
              </w:rPr>
            </w:pPr>
            <w:r>
              <w:rPr>
                <w:rFonts w:cs="Segoe UI"/>
              </w:rPr>
              <w:t>Paramètre</w:t>
            </w:r>
            <w:r>
              <w:rPr>
                <w:rFonts w:cs="Segoe UI"/>
              </w:rPr>
              <w:tab/>
            </w:r>
          </w:p>
        </w:tc>
        <w:tc>
          <w:tcPr>
            <w:tcW w:w="7663" w:type="dxa"/>
          </w:tcPr>
          <w:p w:rsidR="00635BB2" w:rsidRDefault="00635BB2" w:rsidP="008604D2">
            <w:pPr>
              <w:cnfStyle w:val="100000000000"/>
              <w:rPr>
                <w:rFonts w:cs="Segoe UI"/>
              </w:rPr>
            </w:pPr>
            <w:r>
              <w:rPr>
                <w:rFonts w:cs="Segoe UI"/>
              </w:rPr>
              <w:t>Synopsis</w:t>
            </w:r>
          </w:p>
        </w:tc>
      </w:tr>
      <w:tr w:rsidR="00635BB2" w:rsidTr="008604D2">
        <w:trPr>
          <w:cnfStyle w:val="000000100000"/>
        </w:trPr>
        <w:tc>
          <w:tcPr>
            <w:cnfStyle w:val="001000000000"/>
            <w:tcW w:w="2943" w:type="dxa"/>
          </w:tcPr>
          <w:p w:rsidR="00635BB2" w:rsidRDefault="00635BB2" w:rsidP="008604D2">
            <w:pPr>
              <w:rPr>
                <w:rFonts w:cs="Segoe UI"/>
              </w:rPr>
            </w:pPr>
            <w:r>
              <w:rPr>
                <w:rFonts w:cs="Segoe UI"/>
              </w:rPr>
              <w:t>Adresse IP</w:t>
            </w:r>
          </w:p>
        </w:tc>
        <w:tc>
          <w:tcPr>
            <w:tcW w:w="7663" w:type="dxa"/>
          </w:tcPr>
          <w:p w:rsidR="00635BB2" w:rsidRDefault="00635BB2" w:rsidP="008604D2">
            <w:pPr>
              <w:cnfStyle w:val="000000100000"/>
              <w:rPr>
                <w:rFonts w:cs="Segoe UI"/>
              </w:rPr>
            </w:pPr>
            <w:r>
              <w:rPr>
                <w:rFonts w:cs="Segoe UI"/>
              </w:rPr>
              <w:t>Adresse IP de l'indicateur BASIA 4</w:t>
            </w:r>
          </w:p>
        </w:tc>
      </w:tr>
      <w:tr w:rsidR="00635BB2" w:rsidTr="008604D2">
        <w:tc>
          <w:tcPr>
            <w:cnfStyle w:val="001000000000"/>
            <w:tcW w:w="2943" w:type="dxa"/>
          </w:tcPr>
          <w:p w:rsidR="00635BB2" w:rsidRDefault="00635BB2" w:rsidP="008604D2">
            <w:r>
              <w:rPr>
                <w:rFonts w:cs="Segoe UI"/>
              </w:rPr>
              <w:t>Masque</w:t>
            </w:r>
          </w:p>
        </w:tc>
        <w:tc>
          <w:tcPr>
            <w:tcW w:w="7663" w:type="dxa"/>
          </w:tcPr>
          <w:p w:rsidR="00635BB2" w:rsidRDefault="00635BB2" w:rsidP="008604D2">
            <w:pPr>
              <w:cnfStyle w:val="000000000000"/>
            </w:pPr>
            <w:r>
              <w:rPr>
                <w:rFonts w:cs="Segoe UI"/>
              </w:rPr>
              <w:t>Masque réseau</w:t>
            </w:r>
          </w:p>
        </w:tc>
      </w:tr>
    </w:tbl>
    <w:p w:rsidR="00EB43E8" w:rsidRDefault="00EB43E8" w:rsidP="00EB43E8"/>
    <w:p w:rsidR="00EB43E8" w:rsidRDefault="00EB43E8" w:rsidP="00EB43E8">
      <w:r>
        <w:t>Appuyer sur l'onglet "</w:t>
      </w:r>
      <w:r>
        <w:rPr>
          <w:b/>
        </w:rPr>
        <w:t>Réglage, Tarage Bascule sur bade</w:t>
      </w:r>
      <w:r>
        <w:t>" dans le sous menu en haut de page.</w:t>
      </w:r>
    </w:p>
    <w:p w:rsidR="008A2155" w:rsidRDefault="008A2155">
      <w:r>
        <w:br w:type="page"/>
      </w:r>
    </w:p>
    <w:p w:rsidR="008A2155" w:rsidRDefault="008A2155" w:rsidP="008A2155">
      <w:pPr>
        <w:pStyle w:val="Titre2"/>
      </w:pPr>
      <w:bookmarkStart w:id="68" w:name="OLE_LINK105"/>
      <w:bookmarkStart w:id="69" w:name="OLE_LINK106"/>
      <w:bookmarkStart w:id="70" w:name="_Toc493170667"/>
      <w:bookmarkEnd w:id="66"/>
      <w:r>
        <w:lastRenderedPageBreak/>
        <w:t>Paramètres du Modbus</w:t>
      </w:r>
      <w:bookmarkEnd w:id="70"/>
    </w:p>
    <w:p w:rsidR="008A2155" w:rsidRDefault="008A2155" w:rsidP="008A2155">
      <w:r>
        <w:t>Cet écran permet de configurer la communication entre l'afficheur BASIA 4 Display et l'indicateur BASIA 4.</w:t>
      </w:r>
    </w:p>
    <w:p w:rsidR="008A2155" w:rsidRDefault="008A2155" w:rsidP="008A2155">
      <w:r>
        <w:rPr>
          <w:noProof/>
          <w:lang w:eastAsia="fr-FR"/>
        </w:rPr>
        <w:drawing>
          <wp:inline distT="0" distB="0" distL="0" distR="0">
            <wp:extent cx="6647180" cy="3991610"/>
            <wp:effectExtent l="19050" t="0" r="1270" b="0"/>
            <wp:docPr id="34"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6647180" cy="3991610"/>
                    </a:xfrm>
                    <a:prstGeom prst="rect">
                      <a:avLst/>
                    </a:prstGeom>
                    <a:noFill/>
                    <a:ln w="9525">
                      <a:noFill/>
                      <a:miter lim="800000"/>
                      <a:headEnd/>
                      <a:tailEnd/>
                    </a:ln>
                  </pic:spPr>
                </pic:pic>
              </a:graphicData>
            </a:graphic>
          </wp:inline>
        </w:drawing>
      </w:r>
    </w:p>
    <w:tbl>
      <w:tblPr>
        <w:tblStyle w:val="Trameclaire-Accent2"/>
        <w:tblW w:w="0" w:type="auto"/>
        <w:tblLook w:val="04A0"/>
      </w:tblPr>
      <w:tblGrid>
        <w:gridCol w:w="2943"/>
        <w:gridCol w:w="7663"/>
      </w:tblGrid>
      <w:tr w:rsidR="008A2155" w:rsidTr="00B516D3">
        <w:trPr>
          <w:cnfStyle w:val="100000000000"/>
        </w:trPr>
        <w:tc>
          <w:tcPr>
            <w:cnfStyle w:val="001000000000"/>
            <w:tcW w:w="2943" w:type="dxa"/>
          </w:tcPr>
          <w:p w:rsidR="008A2155" w:rsidRDefault="008A2155" w:rsidP="00B516D3">
            <w:pPr>
              <w:tabs>
                <w:tab w:val="left" w:pos="1232"/>
              </w:tabs>
              <w:rPr>
                <w:rFonts w:cs="Segoe UI"/>
              </w:rPr>
            </w:pPr>
            <w:r>
              <w:rPr>
                <w:rFonts w:cs="Segoe UI"/>
              </w:rPr>
              <w:t>Paramètre</w:t>
            </w:r>
            <w:r>
              <w:rPr>
                <w:rFonts w:cs="Segoe UI"/>
              </w:rPr>
              <w:tab/>
            </w:r>
          </w:p>
        </w:tc>
        <w:tc>
          <w:tcPr>
            <w:tcW w:w="7663" w:type="dxa"/>
          </w:tcPr>
          <w:p w:rsidR="008A2155" w:rsidRDefault="008A2155" w:rsidP="00B516D3">
            <w:pPr>
              <w:cnfStyle w:val="100000000000"/>
              <w:rPr>
                <w:rFonts w:cs="Segoe UI"/>
              </w:rPr>
            </w:pPr>
            <w:r>
              <w:rPr>
                <w:rFonts w:cs="Segoe UI"/>
              </w:rPr>
              <w:t>Synopsis</w:t>
            </w:r>
          </w:p>
        </w:tc>
      </w:tr>
      <w:tr w:rsidR="008A2155" w:rsidTr="00B516D3">
        <w:trPr>
          <w:cnfStyle w:val="000000100000"/>
        </w:trPr>
        <w:tc>
          <w:tcPr>
            <w:cnfStyle w:val="001000000000"/>
            <w:tcW w:w="2943" w:type="dxa"/>
          </w:tcPr>
          <w:p w:rsidR="008A2155" w:rsidRDefault="008A2155" w:rsidP="00B516D3">
            <w:pPr>
              <w:rPr>
                <w:rFonts w:cs="Segoe UI"/>
              </w:rPr>
            </w:pPr>
            <w:r>
              <w:rPr>
                <w:rFonts w:cs="Segoe UI"/>
              </w:rPr>
              <w:t xml:space="preserve">Num. </w:t>
            </w:r>
            <w:proofErr w:type="spellStart"/>
            <w:r>
              <w:rPr>
                <w:rFonts w:cs="Segoe UI"/>
              </w:rPr>
              <w:t>Modbus</w:t>
            </w:r>
            <w:proofErr w:type="spellEnd"/>
            <w:r>
              <w:rPr>
                <w:rFonts w:cs="Segoe UI"/>
              </w:rPr>
              <w:t xml:space="preserve"> </w:t>
            </w:r>
            <w:proofErr w:type="spellStart"/>
            <w:r>
              <w:rPr>
                <w:rFonts w:cs="Segoe UI"/>
              </w:rPr>
              <w:t>Gén</w:t>
            </w:r>
            <w:proofErr w:type="spellEnd"/>
            <w:r>
              <w:rPr>
                <w:rFonts w:cs="Segoe UI"/>
              </w:rPr>
              <w:t>.</w:t>
            </w:r>
          </w:p>
        </w:tc>
        <w:tc>
          <w:tcPr>
            <w:tcW w:w="7663" w:type="dxa"/>
          </w:tcPr>
          <w:p w:rsidR="008A2155" w:rsidRDefault="008A2155" w:rsidP="00B516D3">
            <w:pPr>
              <w:cnfStyle w:val="000000100000"/>
              <w:rPr>
                <w:rFonts w:cs="Segoe UI"/>
              </w:rPr>
            </w:pPr>
            <w:r>
              <w:rPr>
                <w:rFonts w:cs="Segoe UI"/>
              </w:rPr>
              <w:t xml:space="preserve">Numéro de l'esclave </w:t>
            </w:r>
            <w:proofErr w:type="spellStart"/>
            <w:r>
              <w:rPr>
                <w:rFonts w:cs="Segoe UI"/>
              </w:rPr>
              <w:t>Modbus</w:t>
            </w:r>
            <w:proofErr w:type="spellEnd"/>
            <w:r>
              <w:rPr>
                <w:rFonts w:cs="Segoe UI"/>
              </w:rPr>
              <w:t xml:space="preserve"> avec lequel l'afficheur BASIA 4 Display communique lorsqu'il n'y a qu'un seul indicateur BASIA 4</w:t>
            </w:r>
          </w:p>
        </w:tc>
      </w:tr>
      <w:tr w:rsidR="008A2155" w:rsidTr="00B516D3">
        <w:tc>
          <w:tcPr>
            <w:cnfStyle w:val="001000000000"/>
            <w:tcW w:w="2943" w:type="dxa"/>
          </w:tcPr>
          <w:p w:rsidR="008A2155" w:rsidRDefault="008A2155" w:rsidP="00B516D3">
            <w:r>
              <w:rPr>
                <w:rFonts w:cs="Segoe UI"/>
              </w:rPr>
              <w:t xml:space="preserve">Nb. </w:t>
            </w:r>
            <w:proofErr w:type="spellStart"/>
            <w:r>
              <w:rPr>
                <w:rFonts w:cs="Segoe UI"/>
              </w:rPr>
              <w:t>Ind</w:t>
            </w:r>
            <w:proofErr w:type="spellEnd"/>
            <w:r>
              <w:rPr>
                <w:rFonts w:cs="Segoe UI"/>
              </w:rPr>
              <w:t>.</w:t>
            </w:r>
          </w:p>
        </w:tc>
        <w:tc>
          <w:tcPr>
            <w:tcW w:w="7663" w:type="dxa"/>
          </w:tcPr>
          <w:p w:rsidR="008A2155" w:rsidRDefault="008A2155" w:rsidP="00B516D3">
            <w:pPr>
              <w:cnfStyle w:val="000000000000"/>
            </w:pPr>
            <w:r>
              <w:rPr>
                <w:rFonts w:cs="Segoe UI"/>
              </w:rPr>
              <w:t>Nombre d'indicateur BASIA 4 avec lesquels l'afficheur BASIA 4 Display doit communiquer</w:t>
            </w:r>
          </w:p>
        </w:tc>
      </w:tr>
      <w:tr w:rsidR="008A2155" w:rsidTr="00B516D3">
        <w:trPr>
          <w:cnfStyle w:val="000000100000"/>
        </w:trPr>
        <w:tc>
          <w:tcPr>
            <w:cnfStyle w:val="001000000000"/>
            <w:tcW w:w="2943" w:type="dxa"/>
          </w:tcPr>
          <w:p w:rsidR="008A2155" w:rsidRDefault="008A2155" w:rsidP="00B516D3">
            <w:pPr>
              <w:rPr>
                <w:rFonts w:cs="Segoe UI"/>
              </w:rPr>
            </w:pPr>
            <w:bookmarkStart w:id="71" w:name="OLE_LINK92"/>
            <w:bookmarkStart w:id="72" w:name="OLE_LINK93"/>
            <w:bookmarkStart w:id="73" w:name="OLE_LINK94"/>
            <w:bookmarkStart w:id="74" w:name="OLE_LINK95"/>
            <w:bookmarkStart w:id="75" w:name="OLE_LINK96"/>
            <w:r>
              <w:rPr>
                <w:rFonts w:cs="Segoe UI"/>
              </w:rPr>
              <w:t xml:space="preserve">Num. </w:t>
            </w:r>
            <w:proofErr w:type="spellStart"/>
            <w:r>
              <w:rPr>
                <w:rFonts w:cs="Segoe UI"/>
              </w:rPr>
              <w:t>Modbus</w:t>
            </w:r>
            <w:proofErr w:type="spellEnd"/>
            <w:r>
              <w:rPr>
                <w:rFonts w:cs="Segoe UI"/>
              </w:rPr>
              <w:t xml:space="preserve"> </w:t>
            </w:r>
            <w:proofErr w:type="spellStart"/>
            <w:r>
              <w:rPr>
                <w:rFonts w:cs="Segoe UI"/>
              </w:rPr>
              <w:t>Ind</w:t>
            </w:r>
            <w:proofErr w:type="spellEnd"/>
            <w:r>
              <w:rPr>
                <w:rFonts w:cs="Segoe UI"/>
              </w:rPr>
              <w:t>. 1</w:t>
            </w:r>
            <w:bookmarkEnd w:id="71"/>
            <w:bookmarkEnd w:id="72"/>
            <w:bookmarkEnd w:id="73"/>
            <w:bookmarkEnd w:id="74"/>
            <w:bookmarkEnd w:id="75"/>
          </w:p>
        </w:tc>
        <w:tc>
          <w:tcPr>
            <w:tcW w:w="7663" w:type="dxa"/>
          </w:tcPr>
          <w:p w:rsidR="008A2155" w:rsidRDefault="008A2155" w:rsidP="00B516D3">
            <w:pPr>
              <w:cnfStyle w:val="000000100000"/>
              <w:rPr>
                <w:rFonts w:cs="Segoe UI"/>
              </w:rPr>
            </w:pPr>
            <w:bookmarkStart w:id="76" w:name="OLE_LINK97"/>
            <w:bookmarkStart w:id="77" w:name="OLE_LINK98"/>
            <w:r>
              <w:rPr>
                <w:rFonts w:cs="Segoe UI"/>
              </w:rPr>
              <w:t xml:space="preserve">Numéro de l'esclave </w:t>
            </w:r>
            <w:proofErr w:type="spellStart"/>
            <w:r>
              <w:rPr>
                <w:rFonts w:cs="Segoe UI"/>
              </w:rPr>
              <w:t>Modbus</w:t>
            </w:r>
            <w:proofErr w:type="spellEnd"/>
            <w:r>
              <w:rPr>
                <w:rFonts w:cs="Segoe UI"/>
              </w:rPr>
              <w:t xml:space="preserve"> BASIA 4 numéro 1 (est égal au paramètre Num. </w:t>
            </w:r>
            <w:proofErr w:type="spellStart"/>
            <w:r>
              <w:rPr>
                <w:rFonts w:cs="Segoe UI"/>
              </w:rPr>
              <w:t>Modbus</w:t>
            </w:r>
            <w:proofErr w:type="spellEnd"/>
            <w:r>
              <w:rPr>
                <w:rFonts w:cs="Segoe UI"/>
              </w:rPr>
              <w:t xml:space="preserve"> </w:t>
            </w:r>
            <w:proofErr w:type="spellStart"/>
            <w:r>
              <w:rPr>
                <w:rFonts w:cs="Segoe UI"/>
              </w:rPr>
              <w:t>Gén</w:t>
            </w:r>
            <w:proofErr w:type="spellEnd"/>
            <w:r>
              <w:rPr>
                <w:rFonts w:cs="Segoe UI"/>
              </w:rPr>
              <w:t>.)</w:t>
            </w:r>
            <w:bookmarkEnd w:id="76"/>
            <w:bookmarkEnd w:id="77"/>
          </w:p>
        </w:tc>
      </w:tr>
      <w:tr w:rsidR="008A2155" w:rsidTr="00B516D3">
        <w:tc>
          <w:tcPr>
            <w:cnfStyle w:val="001000000000"/>
            <w:tcW w:w="2943" w:type="dxa"/>
          </w:tcPr>
          <w:p w:rsidR="008A2155" w:rsidRDefault="008A2155" w:rsidP="00B516D3">
            <w:pPr>
              <w:rPr>
                <w:rFonts w:cs="Segoe UI"/>
              </w:rPr>
            </w:pPr>
            <w:r>
              <w:rPr>
                <w:rFonts w:cs="Segoe UI"/>
              </w:rPr>
              <w:t xml:space="preserve">Num. </w:t>
            </w:r>
            <w:proofErr w:type="spellStart"/>
            <w:r>
              <w:rPr>
                <w:rFonts w:cs="Segoe UI"/>
              </w:rPr>
              <w:t>Modbus</w:t>
            </w:r>
            <w:proofErr w:type="spellEnd"/>
            <w:r>
              <w:rPr>
                <w:rFonts w:cs="Segoe UI"/>
              </w:rPr>
              <w:t xml:space="preserve"> </w:t>
            </w:r>
            <w:proofErr w:type="spellStart"/>
            <w:r>
              <w:rPr>
                <w:rFonts w:cs="Segoe UI"/>
              </w:rPr>
              <w:t>Ind</w:t>
            </w:r>
            <w:proofErr w:type="spellEnd"/>
            <w:r>
              <w:rPr>
                <w:rFonts w:cs="Segoe UI"/>
              </w:rPr>
              <w:t>. 2</w:t>
            </w:r>
          </w:p>
        </w:tc>
        <w:tc>
          <w:tcPr>
            <w:tcW w:w="7663" w:type="dxa"/>
          </w:tcPr>
          <w:p w:rsidR="008A2155" w:rsidRDefault="008A2155" w:rsidP="008A2155">
            <w:pPr>
              <w:cnfStyle w:val="000000000000"/>
              <w:rPr>
                <w:rFonts w:cs="Segoe UI"/>
              </w:rPr>
            </w:pPr>
            <w:bookmarkStart w:id="78" w:name="OLE_LINK99"/>
            <w:bookmarkStart w:id="79" w:name="OLE_LINK100"/>
            <w:bookmarkStart w:id="80" w:name="OLE_LINK101"/>
            <w:bookmarkStart w:id="81" w:name="OLE_LINK102"/>
            <w:r>
              <w:rPr>
                <w:rFonts w:cs="Segoe UI"/>
              </w:rPr>
              <w:t xml:space="preserve">Numéro de l'esclave </w:t>
            </w:r>
            <w:proofErr w:type="spellStart"/>
            <w:r>
              <w:rPr>
                <w:rFonts w:cs="Segoe UI"/>
              </w:rPr>
              <w:t>Modbus</w:t>
            </w:r>
            <w:proofErr w:type="spellEnd"/>
            <w:r>
              <w:rPr>
                <w:rFonts w:cs="Segoe UI"/>
              </w:rPr>
              <w:t xml:space="preserve"> BASIA 4 numéro </w:t>
            </w:r>
            <w:bookmarkEnd w:id="78"/>
            <w:bookmarkEnd w:id="79"/>
            <w:bookmarkEnd w:id="80"/>
            <w:bookmarkEnd w:id="81"/>
            <w:r>
              <w:rPr>
                <w:rFonts w:cs="Segoe UI"/>
              </w:rPr>
              <w:t>2</w:t>
            </w:r>
          </w:p>
        </w:tc>
      </w:tr>
      <w:tr w:rsidR="008A2155" w:rsidTr="00B516D3">
        <w:trPr>
          <w:cnfStyle w:val="000000100000"/>
        </w:trPr>
        <w:tc>
          <w:tcPr>
            <w:cnfStyle w:val="001000000000"/>
            <w:tcW w:w="2943" w:type="dxa"/>
          </w:tcPr>
          <w:p w:rsidR="008A2155" w:rsidRDefault="008A2155" w:rsidP="00B516D3">
            <w:pPr>
              <w:rPr>
                <w:rFonts w:cs="Segoe UI"/>
              </w:rPr>
            </w:pPr>
            <w:r>
              <w:rPr>
                <w:rFonts w:cs="Segoe UI"/>
              </w:rPr>
              <w:t xml:space="preserve">Num. </w:t>
            </w:r>
            <w:proofErr w:type="spellStart"/>
            <w:r>
              <w:rPr>
                <w:rFonts w:cs="Segoe UI"/>
              </w:rPr>
              <w:t>Modbus</w:t>
            </w:r>
            <w:proofErr w:type="spellEnd"/>
            <w:r>
              <w:rPr>
                <w:rFonts w:cs="Segoe UI"/>
              </w:rPr>
              <w:t xml:space="preserve"> </w:t>
            </w:r>
            <w:proofErr w:type="spellStart"/>
            <w:r>
              <w:rPr>
                <w:rFonts w:cs="Segoe UI"/>
              </w:rPr>
              <w:t>Ind</w:t>
            </w:r>
            <w:proofErr w:type="spellEnd"/>
            <w:r>
              <w:rPr>
                <w:rFonts w:cs="Segoe UI"/>
              </w:rPr>
              <w:t>. 3</w:t>
            </w:r>
          </w:p>
        </w:tc>
        <w:tc>
          <w:tcPr>
            <w:tcW w:w="7663" w:type="dxa"/>
          </w:tcPr>
          <w:p w:rsidR="008A2155" w:rsidRDefault="008A2155" w:rsidP="00B516D3">
            <w:pPr>
              <w:cnfStyle w:val="000000100000"/>
              <w:rPr>
                <w:rFonts w:cs="Segoe UI"/>
              </w:rPr>
            </w:pPr>
            <w:r>
              <w:rPr>
                <w:rFonts w:cs="Segoe UI"/>
              </w:rPr>
              <w:t xml:space="preserve">Numéro de l'esclave </w:t>
            </w:r>
            <w:proofErr w:type="spellStart"/>
            <w:r>
              <w:rPr>
                <w:rFonts w:cs="Segoe UI"/>
              </w:rPr>
              <w:t>Modbus</w:t>
            </w:r>
            <w:proofErr w:type="spellEnd"/>
            <w:r>
              <w:rPr>
                <w:rFonts w:cs="Segoe UI"/>
              </w:rPr>
              <w:t xml:space="preserve"> BASIA 4 numéro 3</w:t>
            </w:r>
          </w:p>
        </w:tc>
      </w:tr>
      <w:tr w:rsidR="008A2155" w:rsidTr="00B516D3">
        <w:tc>
          <w:tcPr>
            <w:cnfStyle w:val="001000000000"/>
            <w:tcW w:w="2943" w:type="dxa"/>
          </w:tcPr>
          <w:p w:rsidR="008A2155" w:rsidRDefault="008A2155" w:rsidP="00B516D3">
            <w:pPr>
              <w:rPr>
                <w:rFonts w:cs="Segoe UI"/>
              </w:rPr>
            </w:pPr>
            <w:r>
              <w:rPr>
                <w:rFonts w:cs="Segoe UI"/>
              </w:rPr>
              <w:t xml:space="preserve">Num. </w:t>
            </w:r>
            <w:proofErr w:type="spellStart"/>
            <w:r>
              <w:rPr>
                <w:rFonts w:cs="Segoe UI"/>
              </w:rPr>
              <w:t>Modbus</w:t>
            </w:r>
            <w:proofErr w:type="spellEnd"/>
            <w:r>
              <w:rPr>
                <w:rFonts w:cs="Segoe UI"/>
              </w:rPr>
              <w:t xml:space="preserve"> </w:t>
            </w:r>
            <w:proofErr w:type="spellStart"/>
            <w:r>
              <w:rPr>
                <w:rFonts w:cs="Segoe UI"/>
              </w:rPr>
              <w:t>Ind</w:t>
            </w:r>
            <w:proofErr w:type="spellEnd"/>
            <w:r>
              <w:rPr>
                <w:rFonts w:cs="Segoe UI"/>
              </w:rPr>
              <w:t>. 4</w:t>
            </w:r>
          </w:p>
        </w:tc>
        <w:tc>
          <w:tcPr>
            <w:tcW w:w="7663" w:type="dxa"/>
          </w:tcPr>
          <w:p w:rsidR="008A2155" w:rsidRDefault="008A2155" w:rsidP="00B516D3">
            <w:pPr>
              <w:cnfStyle w:val="000000000000"/>
              <w:rPr>
                <w:rFonts w:cs="Segoe UI"/>
              </w:rPr>
            </w:pPr>
            <w:r>
              <w:rPr>
                <w:rFonts w:cs="Segoe UI"/>
              </w:rPr>
              <w:t xml:space="preserve">Numéro de l'esclave </w:t>
            </w:r>
            <w:proofErr w:type="spellStart"/>
            <w:r>
              <w:rPr>
                <w:rFonts w:cs="Segoe UI"/>
              </w:rPr>
              <w:t>Modbus</w:t>
            </w:r>
            <w:proofErr w:type="spellEnd"/>
            <w:r>
              <w:rPr>
                <w:rFonts w:cs="Segoe UI"/>
              </w:rPr>
              <w:t xml:space="preserve"> BASIA 4 numéro 4</w:t>
            </w:r>
          </w:p>
        </w:tc>
      </w:tr>
    </w:tbl>
    <w:p w:rsidR="008A2155" w:rsidRDefault="008A2155" w:rsidP="008A2155"/>
    <w:p w:rsidR="008A2155" w:rsidRDefault="008A2155" w:rsidP="008A2155">
      <w:r>
        <w:t>Si un ou plusieurs paramètres sont modifiés, cliquez sur "</w:t>
      </w:r>
      <w:r>
        <w:rPr>
          <w:b/>
        </w:rPr>
        <w:t>Sauvegarder numéros</w:t>
      </w:r>
      <w:r>
        <w:t>" à droite de la page.</w:t>
      </w:r>
    </w:p>
    <w:p w:rsidR="008A2155" w:rsidRDefault="008A2155" w:rsidP="008A2155">
      <w:r>
        <w:t>Des champs "</w:t>
      </w:r>
      <w:r w:rsidRPr="00B516D3">
        <w:rPr>
          <w:b/>
        </w:rPr>
        <w:t>Incréments (test lecture)</w:t>
      </w:r>
      <w:r>
        <w:t>" permettent de contrôler si le dialogue entre l'afficheur BASIA 4 Display et le ou les indicateurs BASIA 4 fonctionnement correctement.</w:t>
      </w:r>
    </w:p>
    <w:p w:rsidR="008A2155" w:rsidRDefault="008A2155" w:rsidP="008A2155">
      <w:r>
        <w:t>Appuyer sur l'onglet "</w:t>
      </w:r>
      <w:r w:rsidR="00B516D3">
        <w:rPr>
          <w:b/>
        </w:rPr>
        <w:t>Divers</w:t>
      </w:r>
      <w:r>
        <w:t>" dans le menu en haut de page.</w:t>
      </w:r>
    </w:p>
    <w:bookmarkEnd w:id="68"/>
    <w:bookmarkEnd w:id="69"/>
    <w:p w:rsidR="008A2155" w:rsidRDefault="008A2155" w:rsidP="008A2155"/>
    <w:p w:rsidR="00EF038A" w:rsidRDefault="00EF038A" w:rsidP="008A2155"/>
    <w:p w:rsidR="00EF038A" w:rsidRDefault="00EF038A">
      <w:r>
        <w:br w:type="page"/>
      </w:r>
    </w:p>
    <w:p w:rsidR="00635BB2" w:rsidRDefault="00635BB2" w:rsidP="00635BB2">
      <w:pPr>
        <w:pStyle w:val="Titre2"/>
      </w:pPr>
      <w:bookmarkStart w:id="82" w:name="_Toc450901204"/>
      <w:bookmarkStart w:id="83" w:name="_Toc455582362"/>
      <w:bookmarkStart w:id="84" w:name="OLE_LINK107"/>
      <w:bookmarkStart w:id="85" w:name="OLE_LINK108"/>
      <w:bookmarkStart w:id="86" w:name="_Toc493170668"/>
      <w:r>
        <w:lastRenderedPageBreak/>
        <w:t>Divers</w:t>
      </w:r>
      <w:bookmarkEnd w:id="82"/>
      <w:bookmarkEnd w:id="83"/>
      <w:bookmarkEnd w:id="86"/>
    </w:p>
    <w:p w:rsidR="00635BB2" w:rsidRDefault="00635BB2" w:rsidP="00635BB2">
      <w:r>
        <w:t>Cet écran permet de configurer les paramètres généraux de l'indicateur BASIA 4.</w:t>
      </w:r>
    </w:p>
    <w:p w:rsidR="00635BB2" w:rsidRDefault="00635BB2" w:rsidP="00635BB2">
      <w:pPr>
        <w:jc w:val="center"/>
      </w:pPr>
      <w:r>
        <w:rPr>
          <w:noProof/>
          <w:lang w:eastAsia="fr-FR"/>
        </w:rPr>
        <w:drawing>
          <wp:inline distT="0" distB="0" distL="0" distR="0">
            <wp:extent cx="6003290" cy="4086860"/>
            <wp:effectExtent l="19050" t="0" r="0" b="0"/>
            <wp:docPr id="53"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a:stretch>
                      <a:fillRect/>
                    </a:stretch>
                  </pic:blipFill>
                  <pic:spPr bwMode="auto">
                    <a:xfrm>
                      <a:off x="0" y="0"/>
                      <a:ext cx="6003290" cy="4086860"/>
                    </a:xfrm>
                    <a:prstGeom prst="rect">
                      <a:avLst/>
                    </a:prstGeom>
                    <a:noFill/>
                    <a:ln w="9525">
                      <a:noFill/>
                      <a:miter lim="800000"/>
                      <a:headEnd/>
                      <a:tailEnd/>
                    </a:ln>
                  </pic:spPr>
                </pic:pic>
              </a:graphicData>
            </a:graphic>
          </wp:inline>
        </w:drawing>
      </w:r>
    </w:p>
    <w:tbl>
      <w:tblPr>
        <w:tblStyle w:val="Trameclaire-Accent2"/>
        <w:tblW w:w="0" w:type="auto"/>
        <w:tblLook w:val="04A0"/>
      </w:tblPr>
      <w:tblGrid>
        <w:gridCol w:w="2943"/>
        <w:gridCol w:w="7663"/>
      </w:tblGrid>
      <w:tr w:rsidR="00635BB2" w:rsidTr="008604D2">
        <w:trPr>
          <w:cnfStyle w:val="100000000000"/>
        </w:trPr>
        <w:tc>
          <w:tcPr>
            <w:cnfStyle w:val="001000000000"/>
            <w:tcW w:w="2943" w:type="dxa"/>
          </w:tcPr>
          <w:p w:rsidR="00635BB2" w:rsidRDefault="00635BB2" w:rsidP="008604D2">
            <w:pPr>
              <w:tabs>
                <w:tab w:val="left" w:pos="1232"/>
              </w:tabs>
              <w:rPr>
                <w:rFonts w:cs="Segoe UI"/>
              </w:rPr>
            </w:pPr>
            <w:r>
              <w:rPr>
                <w:rFonts w:cs="Segoe UI"/>
              </w:rPr>
              <w:t>Paramètre</w:t>
            </w:r>
            <w:r>
              <w:rPr>
                <w:rFonts w:cs="Segoe UI"/>
              </w:rPr>
              <w:tab/>
            </w:r>
          </w:p>
        </w:tc>
        <w:tc>
          <w:tcPr>
            <w:tcW w:w="7663" w:type="dxa"/>
          </w:tcPr>
          <w:p w:rsidR="00635BB2" w:rsidRDefault="00635BB2" w:rsidP="008604D2">
            <w:pPr>
              <w:cnfStyle w:val="100000000000"/>
              <w:rPr>
                <w:rFonts w:cs="Segoe UI"/>
              </w:rPr>
            </w:pPr>
            <w:r>
              <w:rPr>
                <w:rFonts w:cs="Segoe UI"/>
              </w:rPr>
              <w:t>Synopsis</w:t>
            </w:r>
          </w:p>
        </w:tc>
      </w:tr>
      <w:tr w:rsidR="00635BB2" w:rsidTr="008604D2">
        <w:trPr>
          <w:cnfStyle w:val="000000100000"/>
        </w:trPr>
        <w:tc>
          <w:tcPr>
            <w:cnfStyle w:val="001000000000"/>
            <w:tcW w:w="2943" w:type="dxa"/>
          </w:tcPr>
          <w:p w:rsidR="00635BB2" w:rsidRDefault="00635BB2" w:rsidP="008604D2">
            <w:pPr>
              <w:rPr>
                <w:rFonts w:cs="Segoe UI"/>
              </w:rPr>
            </w:pPr>
            <w:r>
              <w:rPr>
                <w:rFonts w:cs="Segoe UI"/>
              </w:rPr>
              <w:t>Repère site</w:t>
            </w:r>
          </w:p>
        </w:tc>
        <w:tc>
          <w:tcPr>
            <w:tcW w:w="7663" w:type="dxa"/>
          </w:tcPr>
          <w:p w:rsidR="00635BB2" w:rsidRDefault="00635BB2" w:rsidP="008604D2">
            <w:pPr>
              <w:cnfStyle w:val="000000100000"/>
              <w:rPr>
                <w:rFonts w:cs="Segoe UI"/>
              </w:rPr>
            </w:pPr>
            <w:r>
              <w:rPr>
                <w:rFonts w:cs="Segoe UI"/>
              </w:rPr>
              <w:t xml:space="preserve">Permet de donner un nom de repère site qui </w:t>
            </w:r>
            <w:proofErr w:type="spellStart"/>
            <w:r>
              <w:rPr>
                <w:rFonts w:cs="Segoe UI"/>
              </w:rPr>
              <w:t>ser</w:t>
            </w:r>
            <w:proofErr w:type="spellEnd"/>
            <w:r>
              <w:rPr>
                <w:rFonts w:cs="Segoe UI"/>
              </w:rPr>
              <w:t xml:space="preserve"> affiché en haut de toutes les pages</w:t>
            </w:r>
          </w:p>
        </w:tc>
      </w:tr>
      <w:tr w:rsidR="00635BB2" w:rsidTr="008604D2">
        <w:tc>
          <w:tcPr>
            <w:cnfStyle w:val="001000000000"/>
            <w:tcW w:w="2943" w:type="dxa"/>
          </w:tcPr>
          <w:p w:rsidR="00635BB2" w:rsidRDefault="00635BB2" w:rsidP="008604D2">
            <w:r>
              <w:rPr>
                <w:rFonts w:cs="Segoe UI"/>
              </w:rPr>
              <w:t>Heure</w:t>
            </w:r>
          </w:p>
        </w:tc>
        <w:tc>
          <w:tcPr>
            <w:tcW w:w="7663" w:type="dxa"/>
          </w:tcPr>
          <w:p w:rsidR="00635BB2" w:rsidRDefault="00635BB2" w:rsidP="008604D2">
            <w:pPr>
              <w:cnfStyle w:val="000000000000"/>
            </w:pPr>
            <w:r>
              <w:rPr>
                <w:rFonts w:cs="Segoe UI"/>
              </w:rPr>
              <w:t>Heure de l'indicateur BASIA 4</w:t>
            </w:r>
          </w:p>
        </w:tc>
      </w:tr>
      <w:tr w:rsidR="00635BB2" w:rsidTr="008604D2">
        <w:trPr>
          <w:cnfStyle w:val="000000100000"/>
        </w:trPr>
        <w:tc>
          <w:tcPr>
            <w:cnfStyle w:val="001000000000"/>
            <w:tcW w:w="2943" w:type="dxa"/>
          </w:tcPr>
          <w:p w:rsidR="00635BB2" w:rsidRDefault="00635BB2" w:rsidP="008604D2">
            <w:pPr>
              <w:rPr>
                <w:rFonts w:cs="Segoe UI"/>
              </w:rPr>
            </w:pPr>
            <w:r>
              <w:rPr>
                <w:rFonts w:cs="Segoe UI"/>
              </w:rPr>
              <w:t>Date</w:t>
            </w:r>
          </w:p>
        </w:tc>
        <w:tc>
          <w:tcPr>
            <w:tcW w:w="7663" w:type="dxa"/>
          </w:tcPr>
          <w:p w:rsidR="00635BB2" w:rsidRDefault="00635BB2" w:rsidP="008604D2">
            <w:pPr>
              <w:cnfStyle w:val="000000100000"/>
              <w:rPr>
                <w:rFonts w:cs="Segoe UI"/>
              </w:rPr>
            </w:pPr>
            <w:r>
              <w:rPr>
                <w:rFonts w:cs="Segoe UI"/>
              </w:rPr>
              <w:t>Date de l'indicateur BASIA 4</w:t>
            </w:r>
          </w:p>
        </w:tc>
      </w:tr>
      <w:tr w:rsidR="00635BB2" w:rsidTr="008604D2">
        <w:tc>
          <w:tcPr>
            <w:cnfStyle w:val="001000000000"/>
            <w:tcW w:w="2943" w:type="dxa"/>
          </w:tcPr>
          <w:p w:rsidR="00635BB2" w:rsidRDefault="00635BB2" w:rsidP="008604D2">
            <w:pPr>
              <w:rPr>
                <w:rFonts w:cs="Segoe UI"/>
              </w:rPr>
            </w:pPr>
            <w:proofErr w:type="spellStart"/>
            <w:r>
              <w:rPr>
                <w:rFonts w:cs="Segoe UI"/>
              </w:rPr>
              <w:t>Mdp</w:t>
            </w:r>
            <w:proofErr w:type="spellEnd"/>
            <w:r>
              <w:rPr>
                <w:rFonts w:cs="Segoe UI"/>
              </w:rPr>
              <w:t xml:space="preserve"> client</w:t>
            </w:r>
          </w:p>
        </w:tc>
        <w:tc>
          <w:tcPr>
            <w:tcW w:w="7663" w:type="dxa"/>
          </w:tcPr>
          <w:p w:rsidR="00635BB2" w:rsidRDefault="00635BB2" w:rsidP="008604D2">
            <w:pPr>
              <w:cnfStyle w:val="000000000000"/>
              <w:rPr>
                <w:rFonts w:cs="Segoe UI"/>
              </w:rPr>
            </w:pPr>
            <w:r>
              <w:rPr>
                <w:rFonts w:cs="Segoe UI"/>
              </w:rPr>
              <w:t>Mot de passe client permettant d'accéder aux paramètres (attention, ce mot de passe ne permet pas de modifier les paramètres métrologiques et réglages de l'indicateur BASIA 4</w:t>
            </w:r>
          </w:p>
        </w:tc>
      </w:tr>
      <w:tr w:rsidR="00635BB2" w:rsidTr="008604D2">
        <w:trPr>
          <w:cnfStyle w:val="000000100000"/>
        </w:trPr>
        <w:tc>
          <w:tcPr>
            <w:cnfStyle w:val="001000000000"/>
            <w:tcW w:w="2943" w:type="dxa"/>
          </w:tcPr>
          <w:p w:rsidR="00635BB2" w:rsidRDefault="00635BB2" w:rsidP="008604D2">
            <w:pPr>
              <w:rPr>
                <w:rFonts w:cs="Segoe UI"/>
              </w:rPr>
            </w:pPr>
            <w:proofErr w:type="spellStart"/>
            <w:r>
              <w:rPr>
                <w:rFonts w:cs="Segoe UI"/>
              </w:rPr>
              <w:t>Mdp</w:t>
            </w:r>
            <w:proofErr w:type="spellEnd"/>
            <w:r>
              <w:rPr>
                <w:rFonts w:cs="Segoe UI"/>
              </w:rPr>
              <w:t xml:space="preserve"> installateur</w:t>
            </w:r>
          </w:p>
        </w:tc>
        <w:tc>
          <w:tcPr>
            <w:tcW w:w="7663" w:type="dxa"/>
          </w:tcPr>
          <w:p w:rsidR="00635BB2" w:rsidRDefault="00635BB2" w:rsidP="008604D2">
            <w:pPr>
              <w:cnfStyle w:val="000000100000"/>
              <w:rPr>
                <w:rFonts w:cs="Segoe UI"/>
              </w:rPr>
            </w:pPr>
            <w:r>
              <w:rPr>
                <w:rFonts w:cs="Segoe UI"/>
              </w:rPr>
              <w:t>Mot de passe installateur permettant d'accéder aux paramètres. L'installateur peut modifier tous les paramètres. Les tarages, étalonnages métrologiques peuvent être réalisé mais nécessitent la saisie d'un code aléatoire</w:t>
            </w:r>
          </w:p>
        </w:tc>
      </w:tr>
      <w:tr w:rsidR="00635BB2" w:rsidTr="008604D2">
        <w:tc>
          <w:tcPr>
            <w:cnfStyle w:val="001000000000"/>
            <w:tcW w:w="2943" w:type="dxa"/>
          </w:tcPr>
          <w:p w:rsidR="00635BB2" w:rsidRDefault="00635BB2" w:rsidP="008604D2">
            <w:pPr>
              <w:rPr>
                <w:rFonts w:cs="Segoe UI"/>
              </w:rPr>
            </w:pPr>
            <w:r>
              <w:rPr>
                <w:rFonts w:cs="Segoe UI"/>
              </w:rPr>
              <w:t>Menu système</w:t>
            </w:r>
          </w:p>
        </w:tc>
        <w:tc>
          <w:tcPr>
            <w:tcW w:w="7663" w:type="dxa"/>
          </w:tcPr>
          <w:p w:rsidR="00635BB2" w:rsidRDefault="00635BB2" w:rsidP="008604D2">
            <w:pPr>
              <w:cnfStyle w:val="000000000000"/>
              <w:rPr>
                <w:rFonts w:cs="Segoe UI"/>
              </w:rPr>
            </w:pPr>
            <w:r>
              <w:rPr>
                <w:rFonts w:cs="Segoe UI"/>
              </w:rPr>
              <w:t>Permet d'afficher / cacher un menu système en bas à droite de l'écran. Utile pour modifier l'adresse IP de l'afficheur BASIA 4 Display et pour faire une mise à jour du logiciel installé dans l'afficheur BASIA 4 Display</w:t>
            </w:r>
          </w:p>
        </w:tc>
      </w:tr>
      <w:tr w:rsidR="00635BB2" w:rsidTr="008604D2">
        <w:trPr>
          <w:cnfStyle w:val="000000100000"/>
        </w:trPr>
        <w:tc>
          <w:tcPr>
            <w:cnfStyle w:val="001000000000"/>
            <w:tcW w:w="2943" w:type="dxa"/>
          </w:tcPr>
          <w:p w:rsidR="00635BB2" w:rsidRDefault="00635BB2" w:rsidP="008604D2">
            <w:pPr>
              <w:rPr>
                <w:rFonts w:cs="Segoe UI"/>
              </w:rPr>
            </w:pPr>
            <w:proofErr w:type="spellStart"/>
            <w:r>
              <w:rPr>
                <w:rFonts w:cs="Segoe UI"/>
              </w:rPr>
              <w:t>Num</w:t>
            </w:r>
            <w:proofErr w:type="spellEnd"/>
            <w:r>
              <w:rPr>
                <w:rFonts w:cs="Segoe UI"/>
              </w:rPr>
              <w:t>. série</w:t>
            </w:r>
          </w:p>
        </w:tc>
        <w:tc>
          <w:tcPr>
            <w:tcW w:w="7663" w:type="dxa"/>
          </w:tcPr>
          <w:p w:rsidR="00635BB2" w:rsidRDefault="00635BB2" w:rsidP="008604D2">
            <w:pPr>
              <w:cnfStyle w:val="000000100000"/>
              <w:rPr>
                <w:rFonts w:cs="Segoe UI"/>
              </w:rPr>
            </w:pPr>
            <w:r>
              <w:rPr>
                <w:rFonts w:cs="Segoe UI"/>
              </w:rPr>
              <w:t>Numéro de série de l'indicateur BASIA 4 Display</w:t>
            </w:r>
          </w:p>
        </w:tc>
      </w:tr>
      <w:tr w:rsidR="00635BB2" w:rsidTr="008604D2">
        <w:tc>
          <w:tcPr>
            <w:cnfStyle w:val="001000000000"/>
            <w:tcW w:w="2943" w:type="dxa"/>
          </w:tcPr>
          <w:p w:rsidR="00635BB2" w:rsidRDefault="00635BB2" w:rsidP="008604D2">
            <w:pPr>
              <w:rPr>
                <w:rFonts w:cs="Segoe UI"/>
              </w:rPr>
            </w:pPr>
            <w:r>
              <w:rPr>
                <w:rFonts w:cs="Segoe UI"/>
              </w:rPr>
              <w:t>Code balancier</w:t>
            </w:r>
          </w:p>
        </w:tc>
        <w:tc>
          <w:tcPr>
            <w:tcW w:w="7663" w:type="dxa"/>
          </w:tcPr>
          <w:p w:rsidR="00635BB2" w:rsidRDefault="00635BB2" w:rsidP="008604D2">
            <w:pPr>
              <w:cnfStyle w:val="000000000000"/>
              <w:rPr>
                <w:rFonts w:cs="Segoe UI"/>
              </w:rPr>
            </w:pPr>
            <w:r>
              <w:rPr>
                <w:rFonts w:cs="Segoe UI"/>
              </w:rPr>
              <w:t>Code utilisé pour la génération des codes de protection pour l'étalonnage, le tarage, ...</w:t>
            </w:r>
          </w:p>
        </w:tc>
      </w:tr>
    </w:tbl>
    <w:p w:rsidR="00EF038A" w:rsidRDefault="00EF038A" w:rsidP="00EF038A"/>
    <w:p w:rsidR="00EF038A" w:rsidRDefault="00EF038A" w:rsidP="00EF038A">
      <w:r>
        <w:t xml:space="preserve">Si </w:t>
      </w:r>
      <w:r w:rsidR="00811193">
        <w:t>les mots de passes</w:t>
      </w:r>
      <w:r>
        <w:t xml:space="preserve"> sont modifiés, cliquez sur "</w:t>
      </w:r>
      <w:r>
        <w:rPr>
          <w:b/>
        </w:rPr>
        <w:t>Sauvegarde</w:t>
      </w:r>
      <w:r w:rsidR="00811193">
        <w:rPr>
          <w:b/>
        </w:rPr>
        <w:t xml:space="preserve"> MDP</w:t>
      </w:r>
      <w:r>
        <w:t>" à droite de la page.</w:t>
      </w:r>
    </w:p>
    <w:p w:rsidR="00EF038A" w:rsidRDefault="00EF038A" w:rsidP="00EF038A">
      <w:r>
        <w:t>Appuyer sur l'onglet "</w:t>
      </w:r>
      <w:r w:rsidR="00811193">
        <w:rPr>
          <w:b/>
        </w:rPr>
        <w:t>Défauts</w:t>
      </w:r>
      <w:r>
        <w:t>" dans le menu en haut de page.</w:t>
      </w:r>
    </w:p>
    <w:p w:rsidR="00811193" w:rsidRDefault="00811193">
      <w:r>
        <w:br w:type="page"/>
      </w:r>
    </w:p>
    <w:p w:rsidR="00811193" w:rsidRDefault="00811193" w:rsidP="00811193">
      <w:pPr>
        <w:pStyle w:val="Titre2"/>
      </w:pPr>
      <w:bookmarkStart w:id="87" w:name="_Toc493170669"/>
      <w:r>
        <w:lastRenderedPageBreak/>
        <w:t>Defauts</w:t>
      </w:r>
      <w:bookmarkEnd w:id="87"/>
    </w:p>
    <w:p w:rsidR="00811193" w:rsidRDefault="00811193" w:rsidP="00811193">
      <w:r>
        <w:t>Cet écran permet de configurer le traitement des défauts de l'indicateur BASIA 4.</w:t>
      </w:r>
    </w:p>
    <w:p w:rsidR="00811193" w:rsidRDefault="00E41127" w:rsidP="00E41127">
      <w:pPr>
        <w:jc w:val="center"/>
      </w:pPr>
      <w:r>
        <w:rPr>
          <w:noProof/>
          <w:lang w:eastAsia="fr-FR"/>
        </w:rPr>
        <w:drawing>
          <wp:inline distT="0" distB="0" distL="0" distR="0">
            <wp:extent cx="5970270" cy="4070985"/>
            <wp:effectExtent l="19050" t="0" r="0" b="0"/>
            <wp:docPr id="1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srcRect/>
                    <a:stretch>
                      <a:fillRect/>
                    </a:stretch>
                  </pic:blipFill>
                  <pic:spPr bwMode="auto">
                    <a:xfrm>
                      <a:off x="0" y="0"/>
                      <a:ext cx="5970270" cy="4070985"/>
                    </a:xfrm>
                    <a:prstGeom prst="rect">
                      <a:avLst/>
                    </a:prstGeom>
                    <a:noFill/>
                    <a:ln w="9525">
                      <a:noFill/>
                      <a:miter lim="800000"/>
                      <a:headEnd/>
                      <a:tailEnd/>
                    </a:ln>
                  </pic:spPr>
                </pic:pic>
              </a:graphicData>
            </a:graphic>
          </wp:inline>
        </w:drawing>
      </w:r>
    </w:p>
    <w:tbl>
      <w:tblPr>
        <w:tblStyle w:val="Trameclaire-Accent2"/>
        <w:tblW w:w="0" w:type="auto"/>
        <w:tblLook w:val="04A0"/>
      </w:tblPr>
      <w:tblGrid>
        <w:gridCol w:w="2943"/>
        <w:gridCol w:w="7663"/>
      </w:tblGrid>
      <w:tr w:rsidR="00811193" w:rsidTr="00D16C66">
        <w:trPr>
          <w:cnfStyle w:val="100000000000"/>
        </w:trPr>
        <w:tc>
          <w:tcPr>
            <w:cnfStyle w:val="001000000000"/>
            <w:tcW w:w="2943" w:type="dxa"/>
          </w:tcPr>
          <w:p w:rsidR="00811193" w:rsidRDefault="00811193" w:rsidP="00D16C66">
            <w:pPr>
              <w:tabs>
                <w:tab w:val="left" w:pos="1232"/>
              </w:tabs>
              <w:rPr>
                <w:rFonts w:cs="Segoe UI"/>
              </w:rPr>
            </w:pPr>
            <w:r>
              <w:rPr>
                <w:rFonts w:cs="Segoe UI"/>
              </w:rPr>
              <w:t>Paramètre</w:t>
            </w:r>
            <w:r>
              <w:rPr>
                <w:rFonts w:cs="Segoe UI"/>
              </w:rPr>
              <w:tab/>
            </w:r>
          </w:p>
        </w:tc>
        <w:tc>
          <w:tcPr>
            <w:tcW w:w="7663" w:type="dxa"/>
          </w:tcPr>
          <w:p w:rsidR="00811193" w:rsidRDefault="00811193" w:rsidP="00D16C66">
            <w:pPr>
              <w:cnfStyle w:val="100000000000"/>
              <w:rPr>
                <w:rFonts w:cs="Segoe UI"/>
              </w:rPr>
            </w:pPr>
            <w:r>
              <w:rPr>
                <w:rFonts w:cs="Segoe UI"/>
              </w:rPr>
              <w:t>Synopsis</w:t>
            </w:r>
          </w:p>
        </w:tc>
      </w:tr>
      <w:tr w:rsidR="00811193" w:rsidTr="00D16C66">
        <w:trPr>
          <w:cnfStyle w:val="000000100000"/>
        </w:trPr>
        <w:tc>
          <w:tcPr>
            <w:cnfStyle w:val="001000000000"/>
            <w:tcW w:w="2943" w:type="dxa"/>
          </w:tcPr>
          <w:p w:rsidR="00811193" w:rsidRDefault="00811193" w:rsidP="00D16C66">
            <w:pPr>
              <w:rPr>
                <w:rFonts w:cs="Segoe UI"/>
              </w:rPr>
            </w:pPr>
            <w:r>
              <w:rPr>
                <w:rFonts w:cs="Segoe UI"/>
              </w:rPr>
              <w:t>Acquittement défauts automatique</w:t>
            </w:r>
          </w:p>
        </w:tc>
        <w:tc>
          <w:tcPr>
            <w:tcW w:w="7663" w:type="dxa"/>
          </w:tcPr>
          <w:p w:rsidR="00811193" w:rsidRDefault="00811193" w:rsidP="00D16C66">
            <w:pPr>
              <w:cnfStyle w:val="000000100000"/>
              <w:rPr>
                <w:rFonts w:cs="Segoe UI"/>
              </w:rPr>
            </w:pPr>
            <w:r>
              <w:rPr>
                <w:rFonts w:cs="Segoe UI"/>
              </w:rPr>
              <w:t>Lorsque le défaut disparait, alors celui ci est acquitté automatiquement</w:t>
            </w:r>
          </w:p>
        </w:tc>
      </w:tr>
      <w:tr w:rsidR="00811193" w:rsidTr="00D16C66">
        <w:tc>
          <w:tcPr>
            <w:cnfStyle w:val="001000000000"/>
            <w:tcW w:w="2943" w:type="dxa"/>
          </w:tcPr>
          <w:p w:rsidR="00811193" w:rsidRDefault="00811193" w:rsidP="00D16C66">
            <w:r>
              <w:rPr>
                <w:rFonts w:cs="Segoe UI"/>
              </w:rPr>
              <w:t>Temporisation avant apparition défaut(s)</w:t>
            </w:r>
          </w:p>
        </w:tc>
        <w:tc>
          <w:tcPr>
            <w:tcW w:w="7663" w:type="dxa"/>
          </w:tcPr>
          <w:p w:rsidR="00811193" w:rsidRDefault="00811193" w:rsidP="00D16C66">
            <w:pPr>
              <w:cnfStyle w:val="000000000000"/>
            </w:pPr>
            <w:r>
              <w:rPr>
                <w:rFonts w:cs="Segoe UI"/>
              </w:rPr>
              <w:t>On attends x seconde avant de faire apparaître le défaut</w:t>
            </w:r>
          </w:p>
        </w:tc>
      </w:tr>
      <w:tr w:rsidR="00811193" w:rsidTr="00D16C66">
        <w:trPr>
          <w:cnfStyle w:val="000000100000"/>
        </w:trPr>
        <w:tc>
          <w:tcPr>
            <w:cnfStyle w:val="001000000000"/>
            <w:tcW w:w="2943" w:type="dxa"/>
          </w:tcPr>
          <w:p w:rsidR="00811193" w:rsidRDefault="00811193" w:rsidP="00D16C66">
            <w:pPr>
              <w:rPr>
                <w:rFonts w:cs="Segoe UI"/>
              </w:rPr>
            </w:pPr>
            <w:r>
              <w:rPr>
                <w:rFonts w:cs="Segoe UI"/>
              </w:rPr>
              <w:t>Défauts ....</w:t>
            </w:r>
          </w:p>
        </w:tc>
        <w:tc>
          <w:tcPr>
            <w:tcW w:w="7663" w:type="dxa"/>
          </w:tcPr>
          <w:p w:rsidR="00811193" w:rsidRDefault="00811193" w:rsidP="00D16C66">
            <w:pPr>
              <w:cnfStyle w:val="000000100000"/>
              <w:rPr>
                <w:rFonts w:cs="Segoe UI"/>
              </w:rPr>
            </w:pPr>
            <w:r>
              <w:rPr>
                <w:rFonts w:cs="Segoe UI"/>
              </w:rPr>
              <w:t>Liste des défauts qui sont traités par l'indicateur BASIA 4. Il est possible d'attribuer chaque défaut au défaut général (pour activer une sortie TOR) mais également de traiter le défaut après une temporisation</w:t>
            </w:r>
          </w:p>
        </w:tc>
      </w:tr>
    </w:tbl>
    <w:p w:rsidR="00811193" w:rsidRDefault="00811193" w:rsidP="00811193"/>
    <w:p w:rsidR="00811193" w:rsidRDefault="00811193" w:rsidP="00811193">
      <w:r>
        <w:t>Appuyer sur le l'onglet "</w:t>
      </w:r>
      <w:r>
        <w:rPr>
          <w:b/>
        </w:rPr>
        <w:t>Pesage</w:t>
      </w:r>
      <w:r>
        <w:t>" dans le menu en haut de page puis dans le sous menu "</w:t>
      </w:r>
      <w:r w:rsidRPr="00811193">
        <w:rPr>
          <w:b/>
        </w:rPr>
        <w:t>Etalonnage</w:t>
      </w:r>
      <w:r>
        <w:t>"</w:t>
      </w:r>
    </w:p>
    <w:p w:rsidR="00811193" w:rsidRDefault="00811193" w:rsidP="00811193"/>
    <w:p w:rsidR="00EF038A" w:rsidRDefault="00EF038A" w:rsidP="008A2155"/>
    <w:bookmarkEnd w:id="84"/>
    <w:bookmarkEnd w:id="85"/>
    <w:p w:rsidR="008B0EAF" w:rsidRDefault="008B0EAF">
      <w:pPr>
        <w:rPr>
          <w:rFonts w:ascii="Franklin Gothic Book" w:eastAsiaTheme="majorEastAsia" w:hAnsi="Franklin Gothic Book" w:cstheme="majorBidi"/>
          <w:b/>
          <w:bCs/>
          <w:smallCaps/>
          <w:color w:val="943634" w:themeColor="accent2" w:themeShade="BF"/>
          <w:sz w:val="36"/>
          <w:szCs w:val="28"/>
        </w:rPr>
      </w:pPr>
      <w:r>
        <w:br w:type="page"/>
      </w:r>
    </w:p>
    <w:p w:rsidR="00E577A1" w:rsidRDefault="00E577A1" w:rsidP="00B35A2B">
      <w:pPr>
        <w:pStyle w:val="Titre1"/>
      </w:pPr>
      <w:bookmarkStart w:id="88" w:name="_Toc493170670"/>
      <w:r>
        <w:lastRenderedPageBreak/>
        <w:t>Accès aux réglages (Tarage, Etalonnage)</w:t>
      </w:r>
      <w:bookmarkEnd w:id="88"/>
    </w:p>
    <w:p w:rsidR="008B0EAF" w:rsidRDefault="008B0EAF" w:rsidP="008B0EAF"/>
    <w:p w:rsidR="008604D2" w:rsidRPr="006F6D5F" w:rsidRDefault="008604D2" w:rsidP="008604D2">
      <w:pPr>
        <w:spacing w:after="0"/>
        <w:rPr>
          <w:u w:val="single"/>
        </w:rPr>
      </w:pPr>
      <w:r w:rsidRPr="006F6D5F">
        <w:rPr>
          <w:u w:val="single"/>
        </w:rPr>
        <w:t>Différentes étapes pour passer l'indicateur en métrologie légale :</w:t>
      </w:r>
    </w:p>
    <w:p w:rsidR="008604D2" w:rsidRDefault="008604D2" w:rsidP="008604D2">
      <w:pPr>
        <w:spacing w:after="0"/>
      </w:pPr>
      <w:r>
        <w:t>1) avant de pouvoir effectuer un réglage de l'indicateur (zéro métrologique et/ou étalonnage métrologique), celui ci doit être en mode "SANS Métrologie Légale"</w:t>
      </w:r>
    </w:p>
    <w:p w:rsidR="008604D2" w:rsidRDefault="008604D2" w:rsidP="008604D2">
      <w:pPr>
        <w:spacing w:after="0"/>
      </w:pPr>
      <w:r>
        <w:t>2) on effectue le zéro métrologique</w:t>
      </w:r>
    </w:p>
    <w:p w:rsidR="008604D2" w:rsidRDefault="008604D2" w:rsidP="008604D2">
      <w:pPr>
        <w:spacing w:after="0"/>
      </w:pPr>
      <w:r>
        <w:t>3) on effectue l'étalonnage métrologique</w:t>
      </w:r>
    </w:p>
    <w:p w:rsidR="008604D2" w:rsidRDefault="008604D2" w:rsidP="008604D2">
      <w:pPr>
        <w:spacing w:after="0"/>
      </w:pPr>
      <w:r>
        <w:t>4) on passe en mode "AVEC Métrologie Légale". Le compteur de modification s'incrémente de 1 et le CRC des paramètres métrologiques est calculé</w:t>
      </w:r>
    </w:p>
    <w:p w:rsidR="008604D2" w:rsidRDefault="008604D2" w:rsidP="008604D2">
      <w:pPr>
        <w:spacing w:after="0"/>
      </w:pPr>
      <w:r>
        <w:t>5) En mode "AVEC Métrologie Légale" on ne peut plus modifier les paramètres d'étalonnage</w:t>
      </w:r>
    </w:p>
    <w:p w:rsidR="008604D2" w:rsidRDefault="008604D2" w:rsidP="008604D2">
      <w:pPr>
        <w:spacing w:after="0"/>
      </w:pPr>
      <w:r>
        <w:t>6) Pour modifier les paramètres d'étalonnage, il faut alors repasser en mode "SANS Métrologie Légale". Le compteur de modifications s'incrémente alors de 1</w:t>
      </w:r>
    </w:p>
    <w:p w:rsidR="008B0EAF" w:rsidRPr="008B0EAF" w:rsidRDefault="008B0EAF" w:rsidP="008B0EAF"/>
    <w:p w:rsidR="00E577A1" w:rsidRPr="00E577A1" w:rsidRDefault="0094539E" w:rsidP="00E577A1">
      <w:pPr>
        <w:jc w:val="center"/>
      </w:pPr>
      <w:r>
        <w:rPr>
          <w:noProof/>
          <w:lang w:eastAsia="fr-FR"/>
        </w:rPr>
        <w:drawing>
          <wp:inline distT="0" distB="0" distL="0" distR="0">
            <wp:extent cx="6029325" cy="4133850"/>
            <wp:effectExtent l="19050" t="0" r="9525" b="0"/>
            <wp:docPr id="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6029325" cy="4133850"/>
                    </a:xfrm>
                    <a:prstGeom prst="rect">
                      <a:avLst/>
                    </a:prstGeom>
                    <a:noFill/>
                    <a:ln w="9525">
                      <a:noFill/>
                      <a:miter lim="800000"/>
                      <a:headEnd/>
                      <a:tailEnd/>
                    </a:ln>
                  </pic:spPr>
                </pic:pic>
              </a:graphicData>
            </a:graphic>
          </wp:inline>
        </w:drawing>
      </w:r>
    </w:p>
    <w:tbl>
      <w:tblPr>
        <w:tblStyle w:val="Trameclaire-Accent2"/>
        <w:tblW w:w="0" w:type="auto"/>
        <w:tblLook w:val="04A0"/>
      </w:tblPr>
      <w:tblGrid>
        <w:gridCol w:w="2943"/>
        <w:gridCol w:w="7663"/>
      </w:tblGrid>
      <w:tr w:rsidR="00E577A1" w:rsidTr="006B3A97">
        <w:trPr>
          <w:cnfStyle w:val="100000000000"/>
        </w:trPr>
        <w:tc>
          <w:tcPr>
            <w:cnfStyle w:val="001000000000"/>
            <w:tcW w:w="2943" w:type="dxa"/>
          </w:tcPr>
          <w:p w:rsidR="00E577A1" w:rsidRDefault="00E577A1" w:rsidP="006B3A97">
            <w:pPr>
              <w:rPr>
                <w:rFonts w:cs="Segoe UI"/>
              </w:rPr>
            </w:pPr>
            <w:r>
              <w:rPr>
                <w:rFonts w:cs="Segoe UI"/>
              </w:rPr>
              <w:t>Paramètre</w:t>
            </w:r>
          </w:p>
        </w:tc>
        <w:tc>
          <w:tcPr>
            <w:tcW w:w="7663" w:type="dxa"/>
          </w:tcPr>
          <w:p w:rsidR="00E577A1" w:rsidRDefault="00E577A1" w:rsidP="006B3A97">
            <w:pPr>
              <w:cnfStyle w:val="100000000000"/>
              <w:rPr>
                <w:rFonts w:cs="Segoe UI"/>
              </w:rPr>
            </w:pPr>
            <w:r>
              <w:rPr>
                <w:rFonts w:cs="Segoe UI"/>
              </w:rPr>
              <w:t>Synopsis</w:t>
            </w:r>
          </w:p>
        </w:tc>
      </w:tr>
      <w:tr w:rsidR="00856E8B" w:rsidTr="006B3A97">
        <w:trPr>
          <w:cnfStyle w:val="000000100000"/>
        </w:trPr>
        <w:tc>
          <w:tcPr>
            <w:cnfStyle w:val="001000000000"/>
            <w:tcW w:w="2943" w:type="dxa"/>
          </w:tcPr>
          <w:p w:rsidR="00856E8B" w:rsidRDefault="00856E8B" w:rsidP="006B3A97">
            <w:pPr>
              <w:rPr>
                <w:rFonts w:cs="Segoe UI"/>
              </w:rPr>
            </w:pPr>
            <w:r>
              <w:rPr>
                <w:rFonts w:cs="Segoe UI"/>
              </w:rPr>
              <w:t xml:space="preserve">Nombre de points </w:t>
            </w:r>
            <w:proofErr w:type="spellStart"/>
            <w:r>
              <w:rPr>
                <w:rFonts w:cs="Segoe UI"/>
              </w:rPr>
              <w:t>linéa</w:t>
            </w:r>
            <w:proofErr w:type="spellEnd"/>
            <w:r>
              <w:rPr>
                <w:rFonts w:cs="Segoe UI"/>
              </w:rPr>
              <w:t>.</w:t>
            </w:r>
          </w:p>
        </w:tc>
        <w:tc>
          <w:tcPr>
            <w:tcW w:w="7663" w:type="dxa"/>
          </w:tcPr>
          <w:p w:rsidR="00856E8B" w:rsidRDefault="00856E8B" w:rsidP="00DC1E80">
            <w:pPr>
              <w:cnfStyle w:val="000000100000"/>
              <w:rPr>
                <w:rFonts w:cs="Segoe UI"/>
              </w:rPr>
            </w:pPr>
            <w:r>
              <w:rPr>
                <w:rFonts w:cs="Segoe UI"/>
              </w:rPr>
              <w:t>Inactif</w:t>
            </w:r>
          </w:p>
        </w:tc>
      </w:tr>
      <w:tr w:rsidR="00856E8B" w:rsidTr="006B3A97">
        <w:tc>
          <w:tcPr>
            <w:cnfStyle w:val="001000000000"/>
            <w:tcW w:w="2943" w:type="dxa"/>
          </w:tcPr>
          <w:p w:rsidR="00856E8B" w:rsidRDefault="00856E8B" w:rsidP="006B3A97">
            <w:pPr>
              <w:rPr>
                <w:rFonts w:cs="Segoe UI"/>
              </w:rPr>
            </w:pPr>
            <w:r>
              <w:rPr>
                <w:rFonts w:cs="Segoe UI"/>
              </w:rPr>
              <w:t>Pente Poids 1</w:t>
            </w:r>
          </w:p>
        </w:tc>
        <w:tc>
          <w:tcPr>
            <w:tcW w:w="7663" w:type="dxa"/>
          </w:tcPr>
          <w:p w:rsidR="00856E8B" w:rsidRDefault="00856E8B" w:rsidP="00DC1E80">
            <w:pPr>
              <w:cnfStyle w:val="000000000000"/>
              <w:rPr>
                <w:rFonts w:cs="Segoe UI"/>
              </w:rPr>
            </w:pPr>
            <w:r>
              <w:rPr>
                <w:rFonts w:cs="Segoe UI"/>
              </w:rPr>
              <w:t>Valeur de la pente poids n° 1</w:t>
            </w:r>
          </w:p>
        </w:tc>
      </w:tr>
      <w:tr w:rsidR="00856E8B" w:rsidTr="006B3A97">
        <w:trPr>
          <w:cnfStyle w:val="000000100000"/>
        </w:trPr>
        <w:tc>
          <w:tcPr>
            <w:cnfStyle w:val="001000000000"/>
            <w:tcW w:w="2943" w:type="dxa"/>
          </w:tcPr>
          <w:p w:rsidR="00856E8B" w:rsidRDefault="00856E8B" w:rsidP="005A2A52">
            <w:pPr>
              <w:rPr>
                <w:rFonts w:cs="Segoe UI"/>
              </w:rPr>
            </w:pPr>
            <w:r>
              <w:rPr>
                <w:rFonts w:cs="Segoe UI"/>
              </w:rPr>
              <w:t>Pente Poids 2</w:t>
            </w:r>
          </w:p>
        </w:tc>
        <w:tc>
          <w:tcPr>
            <w:tcW w:w="7663" w:type="dxa"/>
          </w:tcPr>
          <w:p w:rsidR="00856E8B" w:rsidRDefault="00856E8B" w:rsidP="00DC1E80">
            <w:pPr>
              <w:cnfStyle w:val="000000100000"/>
              <w:rPr>
                <w:rFonts w:cs="Segoe UI"/>
              </w:rPr>
            </w:pPr>
            <w:r>
              <w:rPr>
                <w:rFonts w:cs="Segoe UI"/>
              </w:rPr>
              <w:t>Inactif</w:t>
            </w:r>
          </w:p>
        </w:tc>
      </w:tr>
      <w:tr w:rsidR="00856E8B" w:rsidTr="006B3A97">
        <w:tc>
          <w:tcPr>
            <w:cnfStyle w:val="001000000000"/>
            <w:tcW w:w="2943" w:type="dxa"/>
          </w:tcPr>
          <w:p w:rsidR="00856E8B" w:rsidRDefault="00856E8B" w:rsidP="005A2A52">
            <w:pPr>
              <w:rPr>
                <w:rFonts w:cs="Segoe UI"/>
              </w:rPr>
            </w:pPr>
            <w:r>
              <w:rPr>
                <w:rFonts w:cs="Segoe UI"/>
              </w:rPr>
              <w:t>Pente Poids 3</w:t>
            </w:r>
          </w:p>
        </w:tc>
        <w:tc>
          <w:tcPr>
            <w:tcW w:w="7663" w:type="dxa"/>
          </w:tcPr>
          <w:p w:rsidR="00856E8B" w:rsidRDefault="00856E8B" w:rsidP="00DC1E80">
            <w:pPr>
              <w:cnfStyle w:val="000000000000"/>
              <w:rPr>
                <w:rFonts w:cs="Segoe UI"/>
              </w:rPr>
            </w:pPr>
            <w:r>
              <w:rPr>
                <w:rFonts w:cs="Segoe UI"/>
              </w:rPr>
              <w:t>Inactif</w:t>
            </w:r>
          </w:p>
        </w:tc>
      </w:tr>
      <w:tr w:rsidR="00856E8B" w:rsidTr="006B3A97">
        <w:trPr>
          <w:cnfStyle w:val="000000100000"/>
        </w:trPr>
        <w:tc>
          <w:tcPr>
            <w:cnfStyle w:val="001000000000"/>
            <w:tcW w:w="2943" w:type="dxa"/>
          </w:tcPr>
          <w:p w:rsidR="00856E8B" w:rsidRDefault="00856E8B" w:rsidP="005A2A52">
            <w:pPr>
              <w:rPr>
                <w:rFonts w:cs="Segoe UI"/>
              </w:rPr>
            </w:pPr>
            <w:r>
              <w:rPr>
                <w:rFonts w:cs="Segoe UI"/>
              </w:rPr>
              <w:t>Pente Poids 4</w:t>
            </w:r>
          </w:p>
        </w:tc>
        <w:tc>
          <w:tcPr>
            <w:tcW w:w="7663" w:type="dxa"/>
          </w:tcPr>
          <w:p w:rsidR="00856E8B" w:rsidRDefault="00856E8B" w:rsidP="00DC1E80">
            <w:pPr>
              <w:cnfStyle w:val="000000100000"/>
              <w:rPr>
                <w:rFonts w:cs="Segoe UI"/>
              </w:rPr>
            </w:pPr>
            <w:r>
              <w:rPr>
                <w:rFonts w:cs="Segoe UI"/>
              </w:rPr>
              <w:t>Inactif</w:t>
            </w:r>
          </w:p>
        </w:tc>
      </w:tr>
      <w:tr w:rsidR="00856E8B" w:rsidTr="006B3A97">
        <w:tc>
          <w:tcPr>
            <w:cnfStyle w:val="001000000000"/>
            <w:tcW w:w="2943" w:type="dxa"/>
          </w:tcPr>
          <w:p w:rsidR="00856E8B" w:rsidRDefault="00856E8B" w:rsidP="005A2A52">
            <w:pPr>
              <w:rPr>
                <w:rFonts w:cs="Segoe UI"/>
              </w:rPr>
            </w:pPr>
            <w:r>
              <w:rPr>
                <w:rFonts w:cs="Segoe UI"/>
              </w:rPr>
              <w:t>Pente Poids 5</w:t>
            </w:r>
          </w:p>
        </w:tc>
        <w:tc>
          <w:tcPr>
            <w:tcW w:w="7663" w:type="dxa"/>
          </w:tcPr>
          <w:p w:rsidR="00856E8B" w:rsidRDefault="00856E8B" w:rsidP="00DC1E80">
            <w:pPr>
              <w:cnfStyle w:val="000000000000"/>
              <w:rPr>
                <w:rFonts w:cs="Segoe UI"/>
              </w:rPr>
            </w:pPr>
            <w:r>
              <w:rPr>
                <w:rFonts w:cs="Segoe UI"/>
              </w:rPr>
              <w:t>Inactif</w:t>
            </w:r>
          </w:p>
        </w:tc>
      </w:tr>
      <w:tr w:rsidR="00856E8B" w:rsidTr="006B3A97">
        <w:trPr>
          <w:cnfStyle w:val="000000100000"/>
        </w:trPr>
        <w:tc>
          <w:tcPr>
            <w:cnfStyle w:val="001000000000"/>
            <w:tcW w:w="2943" w:type="dxa"/>
          </w:tcPr>
          <w:p w:rsidR="00856E8B" w:rsidRDefault="00856E8B" w:rsidP="006B3A97">
            <w:pPr>
              <w:rPr>
                <w:rFonts w:cs="Segoe UI"/>
              </w:rPr>
            </w:pPr>
            <w:r>
              <w:rPr>
                <w:rFonts w:cs="Segoe UI"/>
              </w:rPr>
              <w:t xml:space="preserve">Valeur tare </w:t>
            </w:r>
          </w:p>
        </w:tc>
        <w:tc>
          <w:tcPr>
            <w:tcW w:w="7663" w:type="dxa"/>
          </w:tcPr>
          <w:p w:rsidR="00856E8B" w:rsidRDefault="00856E8B" w:rsidP="00DC1E80">
            <w:pPr>
              <w:cnfStyle w:val="000000100000"/>
              <w:rPr>
                <w:rFonts w:cs="Segoe UI"/>
              </w:rPr>
            </w:pPr>
            <w:r>
              <w:rPr>
                <w:rFonts w:cs="Segoe UI"/>
              </w:rPr>
              <w:t xml:space="preserve">Valeur de tare calculée (modifiable) de la tare réelle (unité = unité de pesage) </w:t>
            </w:r>
          </w:p>
        </w:tc>
      </w:tr>
      <w:tr w:rsidR="00856E8B" w:rsidTr="006B3A97">
        <w:tc>
          <w:tcPr>
            <w:cnfStyle w:val="001000000000"/>
            <w:tcW w:w="2943" w:type="dxa"/>
          </w:tcPr>
          <w:p w:rsidR="00856E8B" w:rsidRDefault="00856E8B" w:rsidP="006B3A97">
            <w:pPr>
              <w:rPr>
                <w:rFonts w:cs="Segoe UI"/>
              </w:rPr>
            </w:pPr>
            <w:r>
              <w:rPr>
                <w:rFonts w:cs="Segoe UI"/>
              </w:rPr>
              <w:t>Seuils Poids 1</w:t>
            </w:r>
          </w:p>
        </w:tc>
        <w:tc>
          <w:tcPr>
            <w:tcW w:w="7663" w:type="dxa"/>
          </w:tcPr>
          <w:p w:rsidR="00856E8B" w:rsidRDefault="00856E8B" w:rsidP="00DC1E80">
            <w:pPr>
              <w:cnfStyle w:val="000000000000"/>
              <w:rPr>
                <w:rFonts w:cs="Segoe UI"/>
              </w:rPr>
            </w:pPr>
            <w:r>
              <w:rPr>
                <w:rFonts w:cs="Segoe UI"/>
              </w:rPr>
              <w:t>Inactif</w:t>
            </w:r>
          </w:p>
        </w:tc>
      </w:tr>
      <w:tr w:rsidR="00856E8B" w:rsidTr="006B3A97">
        <w:trPr>
          <w:cnfStyle w:val="000000100000"/>
        </w:trPr>
        <w:tc>
          <w:tcPr>
            <w:cnfStyle w:val="001000000000"/>
            <w:tcW w:w="2943" w:type="dxa"/>
          </w:tcPr>
          <w:p w:rsidR="00856E8B" w:rsidRDefault="00856E8B" w:rsidP="00150535">
            <w:pPr>
              <w:rPr>
                <w:rFonts w:cs="Segoe UI"/>
              </w:rPr>
            </w:pPr>
            <w:r>
              <w:rPr>
                <w:rFonts w:cs="Segoe UI"/>
              </w:rPr>
              <w:t>Seuils Poids 2</w:t>
            </w:r>
          </w:p>
        </w:tc>
        <w:tc>
          <w:tcPr>
            <w:tcW w:w="7663" w:type="dxa"/>
          </w:tcPr>
          <w:p w:rsidR="00856E8B" w:rsidRDefault="00856E8B" w:rsidP="00DC1E80">
            <w:pPr>
              <w:cnfStyle w:val="000000100000"/>
              <w:rPr>
                <w:rFonts w:cs="Segoe UI"/>
              </w:rPr>
            </w:pPr>
            <w:r>
              <w:rPr>
                <w:rFonts w:cs="Segoe UI"/>
              </w:rPr>
              <w:t>Inactif</w:t>
            </w:r>
          </w:p>
        </w:tc>
      </w:tr>
      <w:tr w:rsidR="00856E8B" w:rsidTr="006B3A97">
        <w:tc>
          <w:tcPr>
            <w:cnfStyle w:val="001000000000"/>
            <w:tcW w:w="2943" w:type="dxa"/>
          </w:tcPr>
          <w:p w:rsidR="00856E8B" w:rsidRDefault="00856E8B" w:rsidP="00150535">
            <w:pPr>
              <w:rPr>
                <w:rFonts w:cs="Segoe UI"/>
              </w:rPr>
            </w:pPr>
            <w:r>
              <w:rPr>
                <w:rFonts w:cs="Segoe UI"/>
              </w:rPr>
              <w:t>Seuils Poids 3</w:t>
            </w:r>
          </w:p>
        </w:tc>
        <w:tc>
          <w:tcPr>
            <w:tcW w:w="7663" w:type="dxa"/>
          </w:tcPr>
          <w:p w:rsidR="00856E8B" w:rsidRDefault="00856E8B" w:rsidP="00DC1E80">
            <w:pPr>
              <w:cnfStyle w:val="000000000000"/>
              <w:rPr>
                <w:rFonts w:cs="Segoe UI"/>
              </w:rPr>
            </w:pPr>
            <w:r>
              <w:rPr>
                <w:rFonts w:cs="Segoe UI"/>
              </w:rPr>
              <w:t>Inactif</w:t>
            </w:r>
          </w:p>
        </w:tc>
      </w:tr>
      <w:tr w:rsidR="00856E8B" w:rsidTr="006B3A97">
        <w:trPr>
          <w:cnfStyle w:val="000000100000"/>
        </w:trPr>
        <w:tc>
          <w:tcPr>
            <w:cnfStyle w:val="001000000000"/>
            <w:tcW w:w="2943" w:type="dxa"/>
          </w:tcPr>
          <w:p w:rsidR="00856E8B" w:rsidRDefault="00856E8B" w:rsidP="00150535">
            <w:pPr>
              <w:rPr>
                <w:rFonts w:cs="Segoe UI"/>
              </w:rPr>
            </w:pPr>
            <w:r>
              <w:rPr>
                <w:rFonts w:cs="Segoe UI"/>
              </w:rPr>
              <w:t>Seuils Poids 4</w:t>
            </w:r>
          </w:p>
        </w:tc>
        <w:tc>
          <w:tcPr>
            <w:tcW w:w="7663" w:type="dxa"/>
          </w:tcPr>
          <w:p w:rsidR="00856E8B" w:rsidRDefault="00856E8B" w:rsidP="00DC1E80">
            <w:pPr>
              <w:cnfStyle w:val="000000100000"/>
              <w:rPr>
                <w:rFonts w:cs="Segoe UI"/>
              </w:rPr>
            </w:pPr>
            <w:r>
              <w:rPr>
                <w:rFonts w:cs="Segoe UI"/>
              </w:rPr>
              <w:t>Inactif</w:t>
            </w:r>
          </w:p>
        </w:tc>
      </w:tr>
    </w:tbl>
    <w:p w:rsidR="00B72546" w:rsidRDefault="00B72546" w:rsidP="00150535"/>
    <w:p w:rsidR="00150535" w:rsidRDefault="00150535" w:rsidP="00150535">
      <w:r>
        <w:t>Pour la mi</w:t>
      </w:r>
      <w:r w:rsidR="009B228E">
        <w:t>se en service métrologique de l'indicateur BASIA 4</w:t>
      </w:r>
      <w:r>
        <w:t xml:space="preserve">, le technicien devra effectuer </w:t>
      </w:r>
      <w:r w:rsidR="00D72A92">
        <w:t xml:space="preserve">dans l'ordre </w:t>
      </w:r>
      <w:r>
        <w:t>un :</w:t>
      </w:r>
    </w:p>
    <w:p w:rsidR="00150535" w:rsidRDefault="00150535" w:rsidP="00150535">
      <w:pPr>
        <w:pStyle w:val="Paragraphedeliste"/>
        <w:numPr>
          <w:ilvl w:val="0"/>
          <w:numId w:val="3"/>
        </w:numPr>
      </w:pPr>
      <w:r>
        <w:t>Tarage statique</w:t>
      </w:r>
      <w:r w:rsidR="00DD035F">
        <w:t xml:space="preserve"> (en appuyant sur "Tarage statique")</w:t>
      </w:r>
    </w:p>
    <w:p w:rsidR="00150535" w:rsidRDefault="00150535" w:rsidP="00150535">
      <w:pPr>
        <w:pStyle w:val="Paragraphedeliste"/>
        <w:numPr>
          <w:ilvl w:val="0"/>
          <w:numId w:val="3"/>
        </w:numPr>
      </w:pPr>
      <w:r>
        <w:lastRenderedPageBreak/>
        <w:t>Etalonnage statique</w:t>
      </w:r>
      <w:r w:rsidR="00DD035F">
        <w:t>(en appuyant sur "Etalonnage statique")</w:t>
      </w:r>
    </w:p>
    <w:p w:rsidR="00150535" w:rsidRDefault="00150535" w:rsidP="00150535">
      <w:pPr>
        <w:pStyle w:val="Paragraphedeliste"/>
        <w:numPr>
          <w:ilvl w:val="0"/>
          <w:numId w:val="3"/>
        </w:numPr>
      </w:pPr>
      <w:r>
        <w:t>Tarage dynamique</w:t>
      </w:r>
      <w:r w:rsidR="00DD035F">
        <w:t>(en appuyant sur "Tarage dynamique")</w:t>
      </w:r>
      <w:r w:rsidR="009B228E">
        <w:t xml:space="preserve"> pour bascule </w:t>
      </w:r>
      <w:r w:rsidR="00DE2987">
        <w:t>intégratrice</w:t>
      </w:r>
    </w:p>
    <w:p w:rsidR="00150535" w:rsidRDefault="00150535" w:rsidP="00150535">
      <w:pPr>
        <w:pStyle w:val="Paragraphedeliste"/>
        <w:numPr>
          <w:ilvl w:val="0"/>
          <w:numId w:val="3"/>
        </w:numPr>
      </w:pPr>
      <w:r>
        <w:t>Etalonnage dynamique</w:t>
      </w:r>
      <w:r w:rsidR="00DD035F">
        <w:t>(en appuyant sur "Etalonnage dynamique")</w:t>
      </w:r>
      <w:r w:rsidR="009B228E">
        <w:t xml:space="preserve"> pour bascule </w:t>
      </w:r>
      <w:r w:rsidR="00DE2987">
        <w:t>intégratrice</w:t>
      </w:r>
    </w:p>
    <w:p w:rsidR="00B72546" w:rsidRDefault="00B72546" w:rsidP="00B72546">
      <w:pPr>
        <w:rPr>
          <w:rFonts w:ascii="Franklin Gothic Book" w:eastAsiaTheme="majorEastAsia" w:hAnsi="Franklin Gothic Book" w:cstheme="majorBidi"/>
          <w:color w:val="943634" w:themeColor="accent2" w:themeShade="BF"/>
          <w:sz w:val="36"/>
          <w:szCs w:val="28"/>
        </w:rPr>
      </w:pPr>
      <w:r>
        <w:br w:type="page"/>
      </w:r>
    </w:p>
    <w:p w:rsidR="001903F0" w:rsidRDefault="001903F0" w:rsidP="001903F0">
      <w:pPr>
        <w:pStyle w:val="Titre1"/>
      </w:pPr>
      <w:bookmarkStart w:id="89" w:name="_Toc430338785"/>
      <w:bookmarkStart w:id="90" w:name="_Toc493170671"/>
      <w:r>
        <w:lastRenderedPageBreak/>
        <w:t>Code installateur</w:t>
      </w:r>
      <w:bookmarkEnd w:id="89"/>
      <w:bookmarkEnd w:id="90"/>
    </w:p>
    <w:p w:rsidR="001903F0" w:rsidRDefault="001903F0" w:rsidP="001903F0">
      <w:r>
        <w:t>L'exécution d'une procédure de tarage ou d'étalonnage nécessite de saisir un code de validation résultant d'un code balancier et un d'un code aléatoire.</w:t>
      </w:r>
    </w:p>
    <w:p w:rsidR="001903F0" w:rsidRDefault="001903F0" w:rsidP="001903F0">
      <w:r>
        <w:t>A la livraison du matériel, une feuille de code est transmise. Cette feuille contient 999 codes aléatoires différents.</w:t>
      </w:r>
    </w:p>
    <w:p w:rsidR="001903F0" w:rsidRDefault="00232479" w:rsidP="001903F0">
      <w:pPr>
        <w:jc w:val="center"/>
      </w:pPr>
      <w:r>
        <w:rPr>
          <w:noProof/>
          <w:lang w:eastAsia="fr-FR"/>
        </w:rPr>
        <w:drawing>
          <wp:inline distT="0" distB="0" distL="0" distR="0">
            <wp:extent cx="3771900" cy="2813685"/>
            <wp:effectExtent l="1905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3771900" cy="2813685"/>
                    </a:xfrm>
                    <a:prstGeom prst="rect">
                      <a:avLst/>
                    </a:prstGeom>
                    <a:noFill/>
                    <a:ln w="9525">
                      <a:noFill/>
                      <a:miter lim="800000"/>
                      <a:headEnd/>
                      <a:tailEnd/>
                    </a:ln>
                  </pic:spPr>
                </pic:pic>
              </a:graphicData>
            </a:graphic>
          </wp:inline>
        </w:drawing>
      </w:r>
    </w:p>
    <w:p w:rsidR="001903F0" w:rsidRDefault="001903F0" w:rsidP="001903F0">
      <w:r>
        <w:t>Une fois validé, ce code est valable pendant 15 minutes.</w:t>
      </w:r>
      <w:r>
        <w:br w:type="page"/>
      </w:r>
    </w:p>
    <w:p w:rsidR="00150535" w:rsidRDefault="00150535" w:rsidP="00150535">
      <w:pPr>
        <w:pStyle w:val="Titre1"/>
      </w:pPr>
      <w:bookmarkStart w:id="91" w:name="_Toc493170672"/>
      <w:r>
        <w:lastRenderedPageBreak/>
        <w:t>Description de la procédure de tarage statique du menu calibration</w:t>
      </w:r>
      <w:bookmarkEnd w:id="91"/>
    </w:p>
    <w:p w:rsidR="00150535" w:rsidRPr="009502D7" w:rsidRDefault="00150535" w:rsidP="00150535">
      <w:pPr>
        <w:rPr>
          <w:u w:val="single"/>
        </w:rPr>
      </w:pPr>
      <w:r>
        <w:rPr>
          <w:u w:val="single"/>
        </w:rPr>
        <w:t>(REALISABLE PAR L'INSTALLATEUR)</w:t>
      </w:r>
    </w:p>
    <w:p w:rsidR="00150535" w:rsidRDefault="00150535" w:rsidP="00150535">
      <w:pPr>
        <w:jc w:val="center"/>
      </w:pPr>
      <w:r>
        <w:rPr>
          <w:noProof/>
          <w:lang w:eastAsia="fr-FR"/>
        </w:rPr>
        <w:drawing>
          <wp:inline distT="0" distB="0" distL="0" distR="0">
            <wp:extent cx="5952490" cy="4080510"/>
            <wp:effectExtent l="19050" t="0" r="0" b="0"/>
            <wp:docPr id="2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srcRect/>
                    <a:stretch>
                      <a:fillRect/>
                    </a:stretch>
                  </pic:blipFill>
                  <pic:spPr bwMode="auto">
                    <a:xfrm>
                      <a:off x="0" y="0"/>
                      <a:ext cx="5952490" cy="4080510"/>
                    </a:xfrm>
                    <a:prstGeom prst="rect">
                      <a:avLst/>
                    </a:prstGeom>
                    <a:noFill/>
                    <a:ln w="9525">
                      <a:noFill/>
                      <a:miter lim="800000"/>
                      <a:headEnd/>
                      <a:tailEnd/>
                    </a:ln>
                  </pic:spPr>
                </pic:pic>
              </a:graphicData>
            </a:graphic>
          </wp:inline>
        </w:drawing>
      </w:r>
    </w:p>
    <w:p w:rsidR="00DD035F" w:rsidRDefault="00DD035F" w:rsidP="00150535"/>
    <w:p w:rsidR="00F930A3" w:rsidRDefault="00F930A3" w:rsidP="00F930A3">
      <w:r>
        <w:t>Attention la machine doit être à l'arrêt et le poids complètement stable.</w:t>
      </w:r>
    </w:p>
    <w:p w:rsidR="00F930A3" w:rsidRDefault="00F930A3" w:rsidP="00F930A3">
      <w:r>
        <w:t>Bien vérifier les contraintes mécaniques.</w:t>
      </w:r>
    </w:p>
    <w:p w:rsidR="00F930A3" w:rsidRDefault="00F930A3" w:rsidP="00F930A3"/>
    <w:p w:rsidR="00F930A3" w:rsidRDefault="00F930A3" w:rsidP="00F930A3">
      <w:r>
        <w:t>Après vérification des contraintes mécaniques, le technicien appuie sur le bouton "Tarage".</w:t>
      </w:r>
    </w:p>
    <w:p w:rsidR="00F930A3" w:rsidRDefault="00F930A3" w:rsidP="00F930A3"/>
    <w:p w:rsidR="00F930A3" w:rsidRDefault="00F930A3" w:rsidP="00F930A3">
      <w:r>
        <w:t>Une fenêtre s'ouvre où il est nécessaire de renseigner un code de validation. Ce code se trouve sur la feuille des mots de passes qui vous a été remise à la livraison. Ce code de validation est fonction du code Balancier et du code Aléatoire. Il suffit de chercher le code de validation correspondant au code aléatoire.</w:t>
      </w:r>
    </w:p>
    <w:p w:rsidR="00F930A3" w:rsidRDefault="00F930A3" w:rsidP="00F930A3"/>
    <w:p w:rsidR="00F930A3" w:rsidRDefault="00F930A3" w:rsidP="00F930A3">
      <w:pPr>
        <w:jc w:val="center"/>
      </w:pPr>
      <w:r>
        <w:rPr>
          <w:noProof/>
          <w:lang w:eastAsia="fr-FR"/>
        </w:rPr>
        <w:drawing>
          <wp:inline distT="0" distB="0" distL="0" distR="0">
            <wp:extent cx="2171700" cy="1625005"/>
            <wp:effectExtent l="0" t="0" r="0" b="0"/>
            <wp:docPr id="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2208537" cy="1652569"/>
                    </a:xfrm>
                    <a:prstGeom prst="rect">
                      <a:avLst/>
                    </a:prstGeom>
                    <a:noFill/>
                    <a:ln w="9525">
                      <a:noFill/>
                      <a:miter lim="800000"/>
                      <a:headEnd/>
                      <a:tailEnd/>
                    </a:ln>
                  </pic:spPr>
                </pic:pic>
              </a:graphicData>
            </a:graphic>
          </wp:inline>
        </w:drawing>
      </w:r>
    </w:p>
    <w:p w:rsidR="00F930A3" w:rsidRDefault="00F930A3" w:rsidP="00F930A3"/>
    <w:p w:rsidR="00F930A3" w:rsidRDefault="00F930A3" w:rsidP="00F930A3"/>
    <w:p w:rsidR="00F930A3" w:rsidRDefault="00F930A3" w:rsidP="00F930A3">
      <w:r>
        <w:t>L'indication "Tarage --" couleur bleue passe en indication "Tarage en cours" couleur verte.</w:t>
      </w:r>
    </w:p>
    <w:p w:rsidR="00F930A3" w:rsidRDefault="00F930A3" w:rsidP="00F930A3">
      <w:r>
        <w:t>A la fin de la séquence de tarage cette indication reprend son aspect initial. L'indication "Tarage OK" passe au vert, la valeur de poids passe à 0 et la valeur de tare est modifiée.</w:t>
      </w:r>
    </w:p>
    <w:p w:rsidR="00F930A3" w:rsidRDefault="00F930A3" w:rsidP="00F930A3">
      <w:r>
        <w:t>La séquence de tarage peut être annulée par le technicien en appuyant sur le bouton "Abandon".</w:t>
      </w:r>
    </w:p>
    <w:p w:rsidR="00F930A3" w:rsidRPr="000F7B52" w:rsidRDefault="00F930A3" w:rsidP="00F930A3">
      <w:r>
        <w:t>Le technicien revient au menu précédent en appuyant sur la flèche située en haut de l'écran à droite.</w:t>
      </w:r>
    </w:p>
    <w:p w:rsidR="00150535" w:rsidRDefault="00150535" w:rsidP="00150535"/>
    <w:p w:rsidR="00150535" w:rsidRDefault="00150535" w:rsidP="00150535">
      <w:pPr>
        <w:rPr>
          <w:rFonts w:ascii="Franklin Gothic Book" w:eastAsiaTheme="majorEastAsia" w:hAnsi="Franklin Gothic Book" w:cstheme="majorBidi"/>
          <w:b/>
          <w:bCs/>
          <w:smallCaps/>
          <w:color w:val="943634" w:themeColor="accent2" w:themeShade="BF"/>
          <w:sz w:val="36"/>
          <w:szCs w:val="28"/>
        </w:rPr>
      </w:pPr>
      <w:r>
        <w:br w:type="page"/>
      </w:r>
    </w:p>
    <w:p w:rsidR="00A75532" w:rsidRDefault="00A75532" w:rsidP="00A75532">
      <w:pPr>
        <w:pStyle w:val="Titre1"/>
      </w:pPr>
      <w:bookmarkStart w:id="92" w:name="_Toc493170673"/>
      <w:r>
        <w:lastRenderedPageBreak/>
        <w:t>Description de la procédure d'étalonnage statique du menu calibration</w:t>
      </w:r>
      <w:bookmarkEnd w:id="92"/>
    </w:p>
    <w:p w:rsidR="00A75532" w:rsidRPr="009502D7" w:rsidRDefault="00A75532" w:rsidP="00A75532">
      <w:pPr>
        <w:rPr>
          <w:u w:val="single"/>
        </w:rPr>
      </w:pPr>
      <w:r>
        <w:rPr>
          <w:u w:val="single"/>
        </w:rPr>
        <w:t>(REALISABLE PAR L'INSTALLATEUR)</w:t>
      </w:r>
    </w:p>
    <w:p w:rsidR="00A75532" w:rsidRPr="008B18E6" w:rsidRDefault="00A75532" w:rsidP="00A75532">
      <w:pPr>
        <w:jc w:val="center"/>
      </w:pPr>
      <w:r>
        <w:rPr>
          <w:noProof/>
          <w:lang w:eastAsia="fr-FR"/>
        </w:rPr>
        <w:drawing>
          <wp:inline distT="0" distB="0" distL="0" distR="0">
            <wp:extent cx="5952490" cy="4071620"/>
            <wp:effectExtent l="19050" t="0" r="0" b="0"/>
            <wp:docPr id="2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srcRect/>
                    <a:stretch>
                      <a:fillRect/>
                    </a:stretch>
                  </pic:blipFill>
                  <pic:spPr bwMode="auto">
                    <a:xfrm>
                      <a:off x="0" y="0"/>
                      <a:ext cx="5952490" cy="4071620"/>
                    </a:xfrm>
                    <a:prstGeom prst="rect">
                      <a:avLst/>
                    </a:prstGeom>
                    <a:noFill/>
                    <a:ln w="9525">
                      <a:noFill/>
                      <a:miter lim="800000"/>
                      <a:headEnd/>
                      <a:tailEnd/>
                    </a:ln>
                  </pic:spPr>
                </pic:pic>
              </a:graphicData>
            </a:graphic>
          </wp:inline>
        </w:drawing>
      </w:r>
    </w:p>
    <w:p w:rsidR="00F930A3" w:rsidRDefault="00F930A3" w:rsidP="00F930A3">
      <w:r>
        <w:t>Attention la machine doit être à l'arrêt et le poids complètement stable.</w:t>
      </w:r>
    </w:p>
    <w:p w:rsidR="00F930A3" w:rsidRDefault="00F930A3" w:rsidP="00F930A3">
      <w:r>
        <w:t>Bien vérifier les contraintes mécaniques.</w:t>
      </w:r>
    </w:p>
    <w:p w:rsidR="00F930A3" w:rsidRDefault="00F930A3" w:rsidP="00F930A3"/>
    <w:p w:rsidR="00F930A3" w:rsidRDefault="00F930A3" w:rsidP="00F930A3">
      <w:r>
        <w:t>Le technicien met en place les poids étalons aux emplacements prédéfinis, vérifie que le nb. de pts. d'étalonnage est bien à "1", saisie la valeur du poids étalons puis appuie sur le bouton "Etalonner".</w:t>
      </w:r>
    </w:p>
    <w:p w:rsidR="00F930A3" w:rsidRDefault="00F930A3" w:rsidP="00F930A3"/>
    <w:p w:rsidR="00F930A3" w:rsidRDefault="00F930A3" w:rsidP="00F930A3">
      <w:r>
        <w:t>Une fenêtre s'ouvre où il est nécessaire de renseigner un code de validation. Ce code se trouve sur la feuille des mots de passes qui vous a été remise à la livraison. Ce code de validation est fonction du code Balancier et du code Aléatoire. Il suffit de chercher le code de validation correspondant au code aléatoire.</w:t>
      </w:r>
    </w:p>
    <w:p w:rsidR="00F930A3" w:rsidRDefault="00F930A3" w:rsidP="00F930A3"/>
    <w:p w:rsidR="00F930A3" w:rsidRDefault="00F930A3" w:rsidP="00F930A3">
      <w:pPr>
        <w:jc w:val="center"/>
      </w:pPr>
      <w:r>
        <w:rPr>
          <w:noProof/>
          <w:lang w:eastAsia="fr-FR"/>
        </w:rPr>
        <w:drawing>
          <wp:inline distT="0" distB="0" distL="0" distR="0">
            <wp:extent cx="1895475" cy="1418316"/>
            <wp:effectExtent l="0" t="0" r="0" b="0"/>
            <wp:docPr id="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1947713" cy="1457404"/>
                    </a:xfrm>
                    <a:prstGeom prst="rect">
                      <a:avLst/>
                    </a:prstGeom>
                    <a:noFill/>
                    <a:ln w="9525">
                      <a:noFill/>
                      <a:miter lim="800000"/>
                      <a:headEnd/>
                      <a:tailEnd/>
                    </a:ln>
                  </pic:spPr>
                </pic:pic>
              </a:graphicData>
            </a:graphic>
          </wp:inline>
        </w:drawing>
      </w:r>
    </w:p>
    <w:p w:rsidR="00F930A3" w:rsidRDefault="00F930A3" w:rsidP="00F930A3">
      <w:pPr>
        <w:jc w:val="center"/>
      </w:pPr>
    </w:p>
    <w:p w:rsidR="00F930A3" w:rsidRDefault="00F930A3" w:rsidP="00F930A3">
      <w:pPr>
        <w:jc w:val="center"/>
      </w:pPr>
    </w:p>
    <w:p w:rsidR="00F930A3" w:rsidRDefault="00F930A3" w:rsidP="00F930A3">
      <w:r>
        <w:t>L'indication "Etalonnage --" couleur bleue passe en indication "Etalonnage en cours" couleur verte.</w:t>
      </w:r>
    </w:p>
    <w:p w:rsidR="00F930A3" w:rsidRDefault="00F930A3" w:rsidP="00F930A3">
      <w:r>
        <w:t>A la fin de la séquence d'étalonnage cette indication reprend son aspect initial. L'indication "Etalonnage OK" passe au vert, la valeur de poids passe à la même valeur que le poids étalon et la valeur de pente est modifiée.</w:t>
      </w:r>
    </w:p>
    <w:p w:rsidR="00F930A3" w:rsidRDefault="00F930A3" w:rsidP="00F930A3">
      <w:r>
        <w:t>La séquence d'étalonnage peut être annulée par le technicien en appuyant sur le bouton "Abandon".</w:t>
      </w:r>
    </w:p>
    <w:p w:rsidR="00F930A3" w:rsidRPr="00DD7B61" w:rsidRDefault="00F930A3" w:rsidP="00F930A3">
      <w:r>
        <w:t>Le technicien revient au menu précédent en appuyant sur la flèche située en haut de l'écran à droite.</w:t>
      </w:r>
    </w:p>
    <w:p w:rsidR="00A75532" w:rsidRDefault="00A75532">
      <w:pPr>
        <w:rPr>
          <w:rFonts w:ascii="Franklin Gothic Book" w:eastAsiaTheme="majorEastAsia" w:hAnsi="Franklin Gothic Book" w:cstheme="majorBidi"/>
          <w:b/>
          <w:bCs/>
          <w:smallCaps/>
          <w:color w:val="943634" w:themeColor="accent2" w:themeShade="BF"/>
          <w:sz w:val="36"/>
          <w:szCs w:val="28"/>
        </w:rPr>
      </w:pPr>
      <w:r>
        <w:br w:type="page"/>
      </w:r>
    </w:p>
    <w:p w:rsidR="009502D7" w:rsidRDefault="00A75532" w:rsidP="009502D7">
      <w:pPr>
        <w:pStyle w:val="Titre1"/>
      </w:pPr>
      <w:bookmarkStart w:id="93" w:name="_Toc493170674"/>
      <w:r>
        <w:lastRenderedPageBreak/>
        <w:t>Description de la p</w:t>
      </w:r>
      <w:r w:rsidR="00800F80">
        <w:t>rocédure</w:t>
      </w:r>
      <w:r w:rsidR="00132F3C">
        <w:t xml:space="preserve"> de </w:t>
      </w:r>
      <w:r w:rsidR="00B35A2B">
        <w:t>tarage dynamique</w:t>
      </w:r>
      <w:r>
        <w:t xml:space="preserve"> du menu calibration</w:t>
      </w:r>
      <w:bookmarkEnd w:id="93"/>
    </w:p>
    <w:p w:rsidR="009502D7" w:rsidRDefault="009502D7" w:rsidP="009502D7">
      <w:pPr>
        <w:rPr>
          <w:u w:val="single"/>
        </w:rPr>
      </w:pPr>
      <w:r>
        <w:rPr>
          <w:u w:val="single"/>
        </w:rPr>
        <w:t>(REALISABLE PAR L'INSTALLATEUR)</w:t>
      </w:r>
    </w:p>
    <w:p w:rsidR="00425DAE" w:rsidRDefault="009502D7" w:rsidP="009502D7">
      <w:pPr>
        <w:jc w:val="center"/>
        <w:rPr>
          <w:u w:val="single"/>
        </w:rPr>
      </w:pPr>
      <w:r>
        <w:rPr>
          <w:noProof/>
          <w:u w:val="single"/>
          <w:lang w:eastAsia="fr-FR"/>
        </w:rPr>
        <w:drawing>
          <wp:inline distT="0" distB="0" distL="0" distR="0">
            <wp:extent cx="5969635" cy="4088765"/>
            <wp:effectExtent l="19050" t="0" r="0" b="0"/>
            <wp:docPr id="20"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srcRect/>
                    <a:stretch>
                      <a:fillRect/>
                    </a:stretch>
                  </pic:blipFill>
                  <pic:spPr bwMode="auto">
                    <a:xfrm>
                      <a:off x="0" y="0"/>
                      <a:ext cx="5969635" cy="4088765"/>
                    </a:xfrm>
                    <a:prstGeom prst="rect">
                      <a:avLst/>
                    </a:prstGeom>
                    <a:noFill/>
                    <a:ln w="9525">
                      <a:noFill/>
                      <a:miter lim="800000"/>
                      <a:headEnd/>
                      <a:tailEnd/>
                    </a:ln>
                  </pic:spPr>
                </pic:pic>
              </a:graphicData>
            </a:graphic>
          </wp:inline>
        </w:drawing>
      </w:r>
    </w:p>
    <w:p w:rsidR="009D0B3C" w:rsidRDefault="009D0B3C" w:rsidP="009D0B3C"/>
    <w:p w:rsidR="009D0B3C" w:rsidRDefault="009D0B3C" w:rsidP="009D0B3C">
      <w:r>
        <w:t>Attention la bande doit être en fonctionnement.</w:t>
      </w:r>
    </w:p>
    <w:p w:rsidR="009D0B3C" w:rsidRDefault="009D0B3C" w:rsidP="009D0B3C">
      <w:r>
        <w:t>Après vérification que la bande est complètement vide et libre de contrainte mécanique, le technicien appuie sur le bouton "Tarage".</w:t>
      </w:r>
    </w:p>
    <w:p w:rsidR="009D0B3C" w:rsidRDefault="009D0B3C" w:rsidP="009D0B3C">
      <w:r>
        <w:t xml:space="preserve">L'indication "Tarage --" couleur bleue passe en indication "Tarage en cours" couleur verte. L'indication numérique du nombre de pulse </w:t>
      </w:r>
      <w:r w:rsidR="00285AEB">
        <w:t xml:space="preserve">avant validation passe du nombre à atteindre à 0 pour le "nb. de pulse avant réglage" </w:t>
      </w:r>
      <w:r w:rsidR="00985931">
        <w:t>puis</w:t>
      </w:r>
      <w:r w:rsidR="00285AEB">
        <w:t xml:space="preserve"> pour </w:t>
      </w:r>
      <w:r w:rsidR="00985931">
        <w:t xml:space="preserve">le </w:t>
      </w:r>
      <w:r w:rsidR="00285AEB">
        <w:t>"nb. de tour pour réglage".</w:t>
      </w:r>
    </w:p>
    <w:p w:rsidR="009D0B3C" w:rsidRDefault="009D0B3C" w:rsidP="009D0B3C">
      <w:r>
        <w:t>A la fin de la séquence de tarage cette indication reprend son aspect initial. L'indication "Tarage OK" passe au vert, la valeur de poids passe à 0 et la valeur de tare est modifiée.</w:t>
      </w:r>
    </w:p>
    <w:p w:rsidR="009D0B3C" w:rsidRDefault="009D0B3C" w:rsidP="009D0B3C">
      <w:r>
        <w:t>La séquence de tarage peut être annulée par le technicien en appuyant sur le bouton "Abandon".</w:t>
      </w:r>
    </w:p>
    <w:p w:rsidR="009D0B3C" w:rsidRDefault="009D0B3C" w:rsidP="009D0B3C">
      <w:r>
        <w:t>Le technicien revient au menu précédent en appuyant sur la flèche située en haut de l'écran à droite.</w:t>
      </w:r>
    </w:p>
    <w:p w:rsidR="00425DAE" w:rsidRDefault="00425DAE" w:rsidP="00425DAE"/>
    <w:p w:rsidR="009502D7" w:rsidRDefault="009502D7">
      <w:pPr>
        <w:rPr>
          <w:u w:val="single"/>
        </w:rPr>
      </w:pPr>
      <w:r>
        <w:rPr>
          <w:u w:val="single"/>
        </w:rPr>
        <w:br w:type="page"/>
      </w:r>
    </w:p>
    <w:p w:rsidR="00425DAE" w:rsidRDefault="00425DAE" w:rsidP="009502D7">
      <w:pPr>
        <w:pStyle w:val="Titre1"/>
      </w:pPr>
      <w:bookmarkStart w:id="94" w:name="_Toc493170675"/>
      <w:r>
        <w:lastRenderedPageBreak/>
        <w:t>Description de la procédure d'étalonnage dynamique du menu calibration</w:t>
      </w:r>
      <w:bookmarkEnd w:id="94"/>
    </w:p>
    <w:p w:rsidR="009502D7" w:rsidRPr="009502D7" w:rsidRDefault="009502D7" w:rsidP="009502D7">
      <w:pPr>
        <w:rPr>
          <w:u w:val="single"/>
        </w:rPr>
      </w:pPr>
      <w:r>
        <w:rPr>
          <w:u w:val="single"/>
        </w:rPr>
        <w:t>(REALISABLE PAR L'INSTALLATEUR)</w:t>
      </w:r>
    </w:p>
    <w:p w:rsidR="009502D7" w:rsidRDefault="009502D7" w:rsidP="009502D7">
      <w:pPr>
        <w:jc w:val="center"/>
      </w:pPr>
      <w:r>
        <w:rPr>
          <w:noProof/>
          <w:lang w:eastAsia="fr-FR"/>
        </w:rPr>
        <w:drawing>
          <wp:inline distT="0" distB="0" distL="0" distR="0">
            <wp:extent cx="5960745" cy="4071620"/>
            <wp:effectExtent l="19050" t="0" r="1905" b="0"/>
            <wp:docPr id="19"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a:stretch>
                      <a:fillRect/>
                    </a:stretch>
                  </pic:blipFill>
                  <pic:spPr bwMode="auto">
                    <a:xfrm>
                      <a:off x="0" y="0"/>
                      <a:ext cx="5960745" cy="4071620"/>
                    </a:xfrm>
                    <a:prstGeom prst="rect">
                      <a:avLst/>
                    </a:prstGeom>
                    <a:noFill/>
                    <a:ln w="9525">
                      <a:noFill/>
                      <a:miter lim="800000"/>
                      <a:headEnd/>
                      <a:tailEnd/>
                    </a:ln>
                  </pic:spPr>
                </pic:pic>
              </a:graphicData>
            </a:graphic>
          </wp:inline>
        </w:drawing>
      </w:r>
    </w:p>
    <w:p w:rsidR="00985931" w:rsidRDefault="00985931" w:rsidP="00425DAE"/>
    <w:p w:rsidR="00985931" w:rsidRDefault="00985931" w:rsidP="00985931">
      <w:r>
        <w:t xml:space="preserve">Attention la bande doit être </w:t>
      </w:r>
      <w:r w:rsidR="006411F5">
        <w:t>en fonctionnement</w:t>
      </w:r>
      <w:r>
        <w:t>.</w:t>
      </w:r>
    </w:p>
    <w:p w:rsidR="00985931" w:rsidRDefault="00985931" w:rsidP="00985931">
      <w:r>
        <w:t>La bande doit être complètement vide et libre de contrainte mécanique.</w:t>
      </w:r>
    </w:p>
    <w:p w:rsidR="00985931" w:rsidRDefault="00985931" w:rsidP="00985931">
      <w:r>
        <w:t>Le technicien saisie la valeur du poids étalon.</w:t>
      </w:r>
    </w:p>
    <w:p w:rsidR="006411F5" w:rsidRDefault="006411F5" w:rsidP="00985931">
      <w:r>
        <w:t>Le technicien met en place les poids étalons aux emplacements prédéfinis puis appuie sur le bouton "Etalonner".</w:t>
      </w:r>
    </w:p>
    <w:p w:rsidR="00985931" w:rsidRDefault="00985931" w:rsidP="00985931">
      <w:r>
        <w:t>L'indication "Etalonnage --" couleur bleue passe en indication "Etalonnage en cours" couleur verte.</w:t>
      </w:r>
      <w:r w:rsidR="009C4C34">
        <w:t xml:space="preserve"> </w:t>
      </w:r>
      <w:r>
        <w:t>L'indication numérique du nombre de pulse avant validation passe du nombre à atteindre à 0 pour le "nb. de pulse avant réglage" puis pour le "nb. de tour pour réglage".</w:t>
      </w:r>
    </w:p>
    <w:p w:rsidR="00985931" w:rsidRDefault="00985931" w:rsidP="00985931">
      <w:r>
        <w:t>A la fin de la séquence d'étalonnage cette indication reprend son aspect initial. L'indication "Etalonnage OK" passe au vert, la valeur de poids passe à la même valeur que le poids étalon et la valeur de pente est modifiée.</w:t>
      </w:r>
    </w:p>
    <w:p w:rsidR="00985931" w:rsidRDefault="00985931" w:rsidP="00985931">
      <w:r>
        <w:t>La séquence d'étalonnage peut être annulée par le technicien en appuyant sur le bouton "Abandon".</w:t>
      </w:r>
    </w:p>
    <w:p w:rsidR="00985931" w:rsidRDefault="00985931" w:rsidP="00985931">
      <w:r>
        <w:t>Le technicien revient au menu précédent en appuyant sur la flèche située en haut de l'écran à droite.</w:t>
      </w:r>
    </w:p>
    <w:p w:rsidR="00425DAE" w:rsidRDefault="00425DAE" w:rsidP="00C84CC4">
      <w:pPr>
        <w:pStyle w:val="Titre1"/>
      </w:pPr>
    </w:p>
    <w:p w:rsidR="00FE53A1" w:rsidRDefault="00FE53A1" w:rsidP="00FE53A1"/>
    <w:p w:rsidR="00FE53A1" w:rsidRDefault="00FE53A1" w:rsidP="00FE53A1"/>
    <w:p w:rsidR="00FE53A1" w:rsidRDefault="00FE53A1" w:rsidP="00FE53A1">
      <w:pPr>
        <w:pStyle w:val="Titre1"/>
      </w:pPr>
      <w:bookmarkStart w:id="95" w:name="_Toc436321553"/>
      <w:bookmarkStart w:id="96" w:name="_Toc436375980"/>
      <w:bookmarkStart w:id="97" w:name="_Toc437331717"/>
      <w:bookmarkStart w:id="98" w:name="_Toc493170676"/>
      <w:r>
        <w:lastRenderedPageBreak/>
        <w:t>Schémas électriques</w:t>
      </w:r>
      <w:bookmarkEnd w:id="95"/>
      <w:bookmarkEnd w:id="96"/>
      <w:bookmarkEnd w:id="97"/>
      <w:bookmarkEnd w:id="98"/>
    </w:p>
    <w:p w:rsidR="00FE53A1" w:rsidRDefault="00FE53A1" w:rsidP="00FE53A1">
      <w:pPr>
        <w:pStyle w:val="Titre2"/>
      </w:pPr>
      <w:bookmarkStart w:id="99" w:name="_Toc436321554"/>
      <w:bookmarkStart w:id="100" w:name="_Toc436375981"/>
      <w:bookmarkStart w:id="101" w:name="_Toc437331718"/>
      <w:bookmarkStart w:id="102" w:name="_Toc493170677"/>
      <w:r>
        <w:t>Carte mere</w:t>
      </w:r>
      <w:bookmarkEnd w:id="99"/>
      <w:bookmarkEnd w:id="100"/>
      <w:bookmarkEnd w:id="101"/>
      <w:bookmarkEnd w:id="102"/>
    </w:p>
    <w:p w:rsidR="00FE53A1" w:rsidRDefault="004D1339" w:rsidP="00FE53A1">
      <w:r>
        <w:rPr>
          <w:noProof/>
          <w:lang w:eastAsia="fr-FR"/>
        </w:rPr>
        <w:pict>
          <v:shapetype id="_x0000_t32" coordsize="21600,21600" o:spt="32" o:oned="t" path="m,l21600,21600e" filled="f">
            <v:path arrowok="t" fillok="f" o:connecttype="none"/>
            <o:lock v:ext="edit" shapetype="t"/>
          </v:shapetype>
          <v:shape id="_x0000_s1134" type="#_x0000_t32" style="position:absolute;margin-left:562pt;margin-top:332.1pt;width:0;height:193.35pt;z-index:251709440;mso-position-horizontal-relative:page;mso-position-vertical-relative:page" o:connectortype="straight" strokecolor="black [3213]" strokeweight="3pt">
            <v:shadow type="perspective" color="#7f7f7f [1601]" opacity=".5" offset="1pt" offset2="-1pt"/>
            <w10:wrap anchorx="page" anchory="page"/>
          </v:shape>
        </w:pict>
      </w:r>
      <w:r>
        <w:rPr>
          <w:noProof/>
          <w:lang w:eastAsia="fr-FR"/>
        </w:rPr>
        <w:pict>
          <v:shape id="_x0000_s1137" type="#_x0000_t32" style="position:absolute;margin-left:553.3pt;margin-top:369.1pt;width:0;height:129.85pt;z-index:251713536;mso-position-horizontal-relative:page;mso-position-vertical-relative:page" o:connectortype="straight" strokecolor="black [3213]" strokeweight="3pt">
            <v:shadow type="perspective" color="#7f7f7f [1601]" opacity=".5" offset="1pt" offset2="-1pt"/>
            <w10:wrap anchorx="page" anchory="page"/>
          </v:shape>
        </w:pict>
      </w:r>
      <w:r>
        <w:rPr>
          <w:noProof/>
          <w:lang w:eastAsia="fr-FR"/>
        </w:rPr>
        <w:pict>
          <v:shape id="_x0000_s1139" type="#_x0000_t202" style="position:absolute;margin-left:425.75pt;margin-top:401.05pt;width:96.9pt;height:23.55pt;z-index:25171660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39">
              <w:txbxContent>
                <w:p w:rsidR="003F49A8" w:rsidRDefault="003F49A8" w:rsidP="00FE53A1">
                  <w:pPr>
                    <w:jc w:val="center"/>
                  </w:pPr>
                  <w:r>
                    <w:t>Liaison série PC</w:t>
                  </w:r>
                </w:p>
              </w:txbxContent>
            </v:textbox>
            <w10:wrap type="square"/>
          </v:shape>
        </w:pict>
      </w:r>
      <w:r>
        <w:rPr>
          <w:noProof/>
          <w:lang w:eastAsia="fr-FR"/>
        </w:rPr>
        <w:pict>
          <v:rect id="_x0000_s1138" style="position:absolute;margin-left:510.85pt;margin-top:334.55pt;width:44.95pt;height:33.95pt;z-index:251715584;mso-position-horizontal-relative:page;mso-position-vertical-relative:page" filled="f" strokecolor="red" strokeweight="3pt">
            <w10:wrap anchorx="page" anchory="page"/>
          </v:rect>
        </w:pict>
      </w:r>
      <w:r>
        <w:rPr>
          <w:noProof/>
          <w:lang w:eastAsia="fr-FR"/>
        </w:rPr>
        <w:pict>
          <v:rect id="_x0000_s1135" style="position:absolute;margin-left:517.05pt;margin-top:267.1pt;width:44.95pt;height:63.95pt;z-index:251710464;mso-position-horizontal-relative:page;mso-position-vertical-relative:page" filled="f" strokecolor="red" strokeweight="3pt">
            <w10:wrap anchorx="page" anchory="page"/>
          </v:rect>
        </w:pict>
      </w:r>
      <w:r>
        <w:rPr>
          <w:noProof/>
          <w:lang w:eastAsia="fr-FR"/>
        </w:rPr>
        <w:pict>
          <v:shape id="_x0000_s1136" type="#_x0000_t202" style="position:absolute;margin-left:447.75pt;margin-top:435.05pt;width:96.9pt;height:23.55pt;z-index:25171251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36">
              <w:txbxContent>
                <w:p w:rsidR="003F49A8" w:rsidRDefault="003F49A8" w:rsidP="00FE53A1">
                  <w:pPr>
                    <w:jc w:val="center"/>
                  </w:pPr>
                  <w:r>
                    <w:t>Liaison série RS232</w:t>
                  </w:r>
                </w:p>
              </w:txbxContent>
            </v:textbox>
            <w10:wrap type="square"/>
          </v:shape>
        </w:pict>
      </w:r>
      <w:r>
        <w:rPr>
          <w:noProof/>
          <w:lang w:eastAsia="fr-FR"/>
        </w:rPr>
        <w:pict>
          <v:shape id="_x0000_s1124" type="#_x0000_t202" style="position:absolute;margin-left:443.5pt;margin-top:47.6pt;width:94.55pt;height:23.55pt;z-index:25169408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24">
              <w:txbxContent>
                <w:p w:rsidR="003F49A8" w:rsidRDefault="003F49A8" w:rsidP="00FE53A1">
                  <w:pPr>
                    <w:spacing w:after="0"/>
                    <w:jc w:val="center"/>
                  </w:pPr>
                  <w:r>
                    <w:t>Liaison série RS485</w:t>
                  </w:r>
                </w:p>
              </w:txbxContent>
            </v:textbox>
            <w10:wrap type="square"/>
          </v:shape>
        </w:pict>
      </w:r>
      <w:r>
        <w:rPr>
          <w:noProof/>
          <w:lang w:eastAsia="fr-FR"/>
        </w:rPr>
        <w:pict>
          <v:shape id="_x0000_s1131" type="#_x0000_t32" style="position:absolute;margin-left:438.35pt;margin-top:435.15pt;width:22.3pt;height:15.95pt;z-index:251704320;mso-position-horizontal-relative:page;mso-position-vertical-relative:page" o:connectortype="straight" strokecolor="black [3213]" strokeweight="3pt">
            <v:shadow type="perspective" color="#7f7f7f [1601]" opacity=".5" offset="1pt" offset2="-1pt"/>
            <w10:wrap anchorx="page" anchory="page"/>
          </v:shape>
        </w:pict>
      </w:r>
      <w:r>
        <w:rPr>
          <w:noProof/>
          <w:lang w:eastAsia="fr-FR"/>
        </w:rPr>
        <w:pict>
          <v:shape id="_x0000_s1133" type="#_x0000_t202" style="position:absolute;margin-left:376.3pt;margin-top:363.5pt;width:96.9pt;height:23.55pt;z-index:25170739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33">
              <w:txbxContent>
                <w:p w:rsidR="003F49A8" w:rsidRDefault="003F49A8" w:rsidP="00FE53A1">
                  <w:pPr>
                    <w:jc w:val="center"/>
                  </w:pPr>
                  <w:r>
                    <w:t>Entrées tout ou rien</w:t>
                  </w:r>
                </w:p>
              </w:txbxContent>
            </v:textbox>
            <w10:wrap type="square"/>
          </v:shape>
        </w:pict>
      </w:r>
      <w:r>
        <w:rPr>
          <w:noProof/>
          <w:lang w:eastAsia="fr-FR"/>
        </w:rPr>
        <w:pict>
          <v:rect id="_x0000_s1132" style="position:absolute;margin-left:401.65pt;margin-top:393.15pt;width:73.3pt;height:42pt;z-index:251706368;mso-position-horizontal-relative:page;mso-position-vertical-relative:page" filled="f" strokecolor="red" strokeweight="3pt">
            <w10:wrap anchorx="page" anchory="page"/>
          </v:rect>
        </w:pict>
      </w:r>
      <w:r>
        <w:rPr>
          <w:noProof/>
          <w:lang w:eastAsia="fr-FR"/>
        </w:rPr>
        <w:pict>
          <v:shape id="_x0000_s1128" type="#_x0000_t32" style="position:absolute;margin-left:361.8pt;margin-top:435.1pt;width:0;height:16.5pt;z-index:251700224;mso-position-horizontal-relative:page;mso-position-vertical-relative:page" o:connectortype="straight" strokecolor="black [3213]" strokeweight="3pt">
            <v:shadow type="perspective" color="#7f7f7f [1601]" opacity=".5" offset="1pt" offset2="-1pt"/>
            <w10:wrap anchorx="page" anchory="page"/>
          </v:shape>
        </w:pict>
      </w:r>
      <w:r>
        <w:rPr>
          <w:noProof/>
          <w:lang w:eastAsia="fr-FR"/>
        </w:rPr>
        <w:pict>
          <v:shape id="_x0000_s1130" type="#_x0000_t202" style="position:absolute;margin-left:277.4pt;margin-top:363.45pt;width:96.9pt;height:23.55pt;z-index:25170329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30">
              <w:txbxContent>
                <w:p w:rsidR="003F49A8" w:rsidRDefault="003F49A8" w:rsidP="00FE53A1">
                  <w:pPr>
                    <w:jc w:val="center"/>
                  </w:pPr>
                  <w:r>
                    <w:t>Alimentation 24VDC</w:t>
                  </w:r>
                </w:p>
              </w:txbxContent>
            </v:textbox>
            <w10:wrap type="square"/>
          </v:shape>
        </w:pict>
      </w:r>
      <w:r>
        <w:rPr>
          <w:noProof/>
          <w:lang w:eastAsia="fr-FR"/>
        </w:rPr>
        <w:pict>
          <v:shape id="_x0000_s1127" type="#_x0000_t202" style="position:absolute;margin-left:81.7pt;margin-top:363.45pt;width:102.7pt;height:23.55pt;z-index:25169817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27">
              <w:txbxContent>
                <w:p w:rsidR="003F49A8" w:rsidRDefault="003F49A8" w:rsidP="00FE53A1">
                  <w:pPr>
                    <w:jc w:val="center"/>
                  </w:pPr>
                  <w:r>
                    <w:t>Sorties tout ou rien</w:t>
                  </w:r>
                </w:p>
              </w:txbxContent>
            </v:textbox>
            <w10:wrap type="square"/>
          </v:shape>
        </w:pict>
      </w:r>
      <w:r>
        <w:rPr>
          <w:noProof/>
          <w:lang w:eastAsia="fr-FR"/>
        </w:rPr>
        <w:pict>
          <v:shape id="_x0000_s1125" type="#_x0000_t32" style="position:absolute;margin-left:169.4pt;margin-top:435.8pt;width:0;height:16.5pt;z-index:251695104;mso-position-horizontal-relative:page;mso-position-vertical-relative:page" o:connectortype="straight" strokecolor="black [3213]" strokeweight="3pt">
            <v:shadow type="perspective" color="#7f7f7f [1601]" opacity=".5" offset="1pt" offset2="-1pt"/>
            <w10:wrap anchorx="page" anchory="page"/>
          </v:shape>
        </w:pict>
      </w:r>
      <w:r>
        <w:rPr>
          <w:noProof/>
          <w:lang w:eastAsia="fr-FR"/>
        </w:rPr>
        <w:pict>
          <v:rect id="_x0000_s1129" style="position:absolute;margin-left:324.95pt;margin-top:393.25pt;width:73.3pt;height:42pt;z-index:251701248;mso-position-horizontal-relative:page;mso-position-vertical-relative:page" filled="f" strokecolor="red" strokeweight="3pt">
            <w10:wrap anchorx="page" anchory="page"/>
          </v:rect>
        </w:pict>
      </w:r>
      <w:r>
        <w:rPr>
          <w:noProof/>
          <w:lang w:eastAsia="fr-FR"/>
        </w:rPr>
        <w:pict>
          <v:rect id="_x0000_s1126" style="position:absolute;margin-left:49.3pt;margin-top:393.25pt;width:238.2pt;height:41.85pt;z-index:251697152;mso-position-horizontal-relative:page;mso-position-vertical-relative:page" filled="f" strokecolor="red" strokeweight="3pt">
            <w10:wrap anchorx="page" anchory="page"/>
          </v:rect>
        </w:pict>
      </w:r>
      <w:r>
        <w:rPr>
          <w:noProof/>
          <w:lang w:eastAsia="fr-FR"/>
        </w:rPr>
        <w:pict>
          <v:shape id="_x0000_s1120" type="#_x0000_t32" style="position:absolute;margin-left:510.85pt;margin-top:156.8pt;width:17.35pt;height:16.2pt;flip:x;z-index:251687936;mso-position-horizontal-relative:page;mso-position-vertical-relative:page" o:connectortype="straight" strokecolor="black [3213]" strokeweight="3pt">
            <v:shadow type="perspective" color="#7f7f7f [1601]" opacity=".5" offset="1pt" offset2="-1pt"/>
            <w10:wrap anchorx="page" anchory="page"/>
          </v:shape>
        </w:pict>
      </w:r>
      <w:r>
        <w:rPr>
          <w:noProof/>
          <w:lang w:eastAsia="fr-FR"/>
        </w:rPr>
        <w:pict>
          <v:shape id="_x0000_s1118" type="#_x0000_t32" style="position:absolute;margin-left:442.1pt;margin-top:157.2pt;width:0;height:15.75pt;z-index:251684864;mso-position-horizontal-relative:page;mso-position-vertical-relative:page" o:connectortype="straight" strokecolor="black [3213]" strokeweight="3pt">
            <v:shadow type="perspective" color="#7f7f7f [1601]" opacity=".5" offset="1pt" offset2="-1pt"/>
            <w10:wrap anchorx="page" anchory="page"/>
          </v:shape>
        </w:pict>
      </w:r>
      <w:r>
        <w:rPr>
          <w:noProof/>
          <w:lang w:eastAsia="fr-FR"/>
        </w:rPr>
        <w:pict>
          <v:shape id="_x0000_s1123" type="#_x0000_t202" style="position:absolute;margin-left:376.3pt;margin-top:47.6pt;width:61.75pt;height:23.55pt;z-index:25169203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23">
              <w:txbxContent>
                <w:p w:rsidR="003F49A8" w:rsidRDefault="003F49A8" w:rsidP="00FE53A1">
                  <w:pPr>
                    <w:jc w:val="center"/>
                  </w:pPr>
                  <w:proofErr w:type="spellStart"/>
                  <w:r>
                    <w:t>Profibus</w:t>
                  </w:r>
                  <w:proofErr w:type="spellEnd"/>
                </w:p>
              </w:txbxContent>
            </v:textbox>
            <w10:wrap type="square"/>
          </v:shape>
        </w:pict>
      </w:r>
      <w:r>
        <w:rPr>
          <w:noProof/>
          <w:lang w:eastAsia="fr-FR"/>
        </w:rPr>
        <w:pict>
          <v:shape id="_x0000_s1116" type="#_x0000_t32" style="position:absolute;margin-left:361.45pt;margin-top:157.25pt;width:6.35pt;height:16pt;z-index:251681792;mso-position-horizontal-relative:page;mso-position-vertical-relative:page" o:connectortype="straight" strokecolor="black [3213]" strokeweight="3pt">
            <v:shadow type="perspective" color="#7f7f7f [1601]" opacity=".5" offset="1pt" offset2="-1pt"/>
            <w10:wrap anchorx="page" anchory="page"/>
          </v:shape>
        </w:pict>
      </w:r>
      <w:r>
        <w:rPr>
          <w:noProof/>
          <w:lang w:eastAsia="fr-FR"/>
        </w:rPr>
        <w:pict>
          <v:shape id="_x0000_s1122" type="#_x0000_t202" style="position:absolute;margin-left:295.25pt;margin-top:47.6pt;width:61.75pt;height:23.55pt;z-index:25169100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22">
              <w:txbxContent>
                <w:p w:rsidR="003F49A8" w:rsidRDefault="003F49A8" w:rsidP="00FE53A1">
                  <w:pPr>
                    <w:jc w:val="center"/>
                  </w:pPr>
                  <w:r>
                    <w:t>Pesons</w:t>
                  </w:r>
                </w:p>
              </w:txbxContent>
            </v:textbox>
            <w10:wrap type="square"/>
          </v:shape>
        </w:pict>
      </w:r>
      <w:r>
        <w:rPr>
          <w:noProof/>
          <w:lang w:eastAsia="fr-FR"/>
        </w:rPr>
        <w:pict>
          <v:rect id="_x0000_s1121" style="position:absolute;margin-left:477.9pt;margin-top:172.95pt;width:65.7pt;height:42pt;z-index:251688960;mso-position-horizontal-relative:page;mso-position-vertical-relative:page" filled="f" strokecolor="red" strokeweight="3pt">
            <w10:wrap anchorx="page" anchory="page"/>
          </v:rect>
        </w:pict>
      </w:r>
      <w:r>
        <w:rPr>
          <w:noProof/>
          <w:lang w:eastAsia="fr-FR"/>
        </w:rPr>
        <w:pict>
          <v:rect id="_x0000_s1119" style="position:absolute;margin-left:413.45pt;margin-top:173.15pt;width:61.25pt;height:42pt;z-index:251685888;mso-position-horizontal-relative:page;mso-position-vertical-relative:page" filled="f" strokecolor="red" strokeweight="3pt">
            <w10:wrap anchorx="page" anchory="page"/>
          </v:rect>
        </w:pict>
      </w:r>
      <w:r>
        <w:rPr>
          <w:noProof/>
          <w:lang w:eastAsia="fr-FR"/>
        </w:rPr>
        <w:pict>
          <v:rect id="_x0000_s1117" style="position:absolute;margin-left:325.45pt;margin-top:173.3pt;width:84.6pt;height:42pt;z-index:251759616;mso-position-horizontal-relative:page;mso-position-vertical-relative:page" filled="f" strokecolor="red" strokeweight="3pt">
            <w10:wrap anchorx="page" anchory="page"/>
          </v:rect>
        </w:pict>
      </w:r>
      <w:r>
        <w:rPr>
          <w:noProof/>
          <w:lang w:eastAsia="fr-FR"/>
        </w:rPr>
        <w:pict>
          <v:shape id="_x0000_s1113" type="#_x0000_t32" style="position:absolute;margin-left:268.8pt;margin-top:157.2pt;width:14.5pt;height:16.05pt;z-index:251678720;mso-position-horizontal-relative:page;mso-position-vertical-relative:page" o:connectortype="straight" strokecolor="black [3213]" strokeweight="3pt">
            <v:shadow type="perspective" color="#7f7f7f [1601]" opacity=".5" offset="1pt" offset2="-1pt"/>
            <w10:wrap anchorx="page" anchory="page"/>
          </v:shape>
        </w:pict>
      </w:r>
      <w:r>
        <w:rPr>
          <w:noProof/>
          <w:lang w:eastAsia="fr-FR"/>
        </w:rPr>
        <w:pict>
          <v:shape id="_x0000_s1115" type="#_x0000_t202" style="position:absolute;margin-left:185.25pt;margin-top:47.6pt;width:95.65pt;height:23.55pt;z-index:25168076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15">
              <w:txbxContent>
                <w:p w:rsidR="003F49A8" w:rsidRDefault="003F49A8" w:rsidP="00FE53A1">
                  <w:pPr>
                    <w:jc w:val="center"/>
                  </w:pPr>
                  <w:r>
                    <w:t>Entrées analogiques</w:t>
                  </w:r>
                </w:p>
              </w:txbxContent>
            </v:textbox>
            <w10:wrap type="square"/>
          </v:shape>
        </w:pict>
      </w:r>
      <w:r>
        <w:rPr>
          <w:noProof/>
          <w:lang w:eastAsia="fr-FR"/>
        </w:rPr>
        <w:pict>
          <v:rect id="_x0000_s1114" style="position:absolute;margin-left:259.5pt;margin-top:173.25pt;width:48pt;height:42pt;z-index:251758592;mso-position-horizontal-relative:page;mso-position-vertical-relative:page" filled="f" strokecolor="red" strokeweight="3pt">
            <w10:wrap anchorx="page" anchory="page"/>
          </v:rect>
        </w:pict>
      </w:r>
      <w:r>
        <w:rPr>
          <w:noProof/>
          <w:lang w:eastAsia="fr-FR"/>
        </w:rPr>
        <w:pict>
          <v:rect id="_x0000_s1112" style="position:absolute;margin-left:35.9pt;margin-top:173.25pt;width:219.85pt;height:64.5pt;z-index:251757568;mso-position-horizontal-relative:page;mso-position-vertical-relative:page" filled="f" strokecolor="red" strokeweight="3pt">
            <w10:wrap anchorx="page" anchory="page"/>
          </v:rect>
        </w:pict>
      </w:r>
      <w:r>
        <w:rPr>
          <w:noProof/>
          <w:lang w:eastAsia="fr-FR"/>
        </w:rPr>
        <w:pict>
          <v:shape id="_x0000_s1111" type="#_x0000_t32" style="position:absolute;margin-left:143.4pt;margin-top:157.8pt;width:4.5pt;height:15.45pt;flip:x;z-index:251676672;mso-position-horizontal-relative:page;mso-position-vertical-relative:page" o:connectortype="straight" strokecolor="black [3213]" strokeweight="3pt">
            <v:shadow type="perspective" color="#7f7f7f [1601]" opacity=".5" offset="1pt" offset2="-1pt"/>
            <w10:wrap anchorx="page" anchory="page"/>
          </v:shape>
        </w:pict>
      </w:r>
      <w:r>
        <w:rPr>
          <w:noProof/>
        </w:rPr>
        <w:pict>
          <v:shape id="Zone de texte 2" o:spid="_x0000_s1110" type="#_x0000_t202" style="position:absolute;margin-left:61.65pt;margin-top:47.6pt;width:102.7pt;height:23.55pt;z-index:25167564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Zone de texte 2">
              <w:txbxContent>
                <w:p w:rsidR="003F49A8" w:rsidRDefault="003F49A8" w:rsidP="00FE53A1">
                  <w:pPr>
                    <w:jc w:val="center"/>
                  </w:pPr>
                  <w:r>
                    <w:t>Entrées tout ou rien</w:t>
                  </w:r>
                </w:p>
              </w:txbxContent>
            </v:textbox>
            <w10:wrap type="square"/>
          </v:shape>
        </w:pict>
      </w:r>
      <w:r w:rsidR="00FE53A1">
        <w:rPr>
          <w:noProof/>
          <w:lang w:eastAsia="fr-FR"/>
        </w:rPr>
        <w:drawing>
          <wp:anchor distT="0" distB="0" distL="114300" distR="114300" simplePos="0" relativeHeight="251683840" behindDoc="0" locked="0" layoutInCell="1" allowOverlap="1">
            <wp:simplePos x="0" y="0"/>
            <wp:positionH relativeFrom="column">
              <wp:posOffset>0</wp:posOffset>
            </wp:positionH>
            <wp:positionV relativeFrom="paragraph">
              <wp:posOffset>1128395</wp:posOffset>
            </wp:positionV>
            <wp:extent cx="6645910" cy="3236595"/>
            <wp:effectExtent l="0" t="0" r="0" b="0"/>
            <wp:wrapNone/>
            <wp:docPr id="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rte1.png"/>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645910" cy="3236595"/>
                    </a:xfrm>
                    <a:prstGeom prst="rect">
                      <a:avLst/>
                    </a:prstGeom>
                  </pic:spPr>
                </pic:pic>
              </a:graphicData>
            </a:graphic>
          </wp:anchor>
        </w:drawing>
      </w:r>
    </w:p>
    <w:p w:rsidR="00FE53A1" w:rsidRDefault="00FE53A1" w:rsidP="00FE53A1"/>
    <w:p w:rsidR="00FE53A1" w:rsidRDefault="00FE53A1" w:rsidP="00FE53A1"/>
    <w:p w:rsidR="00FE53A1" w:rsidRDefault="00FE53A1" w:rsidP="00FE53A1"/>
    <w:p w:rsidR="00FE53A1" w:rsidRDefault="00FE53A1" w:rsidP="00FE53A1"/>
    <w:p w:rsidR="00FE53A1" w:rsidRDefault="00FE53A1" w:rsidP="00FE53A1"/>
    <w:p w:rsidR="00FE53A1" w:rsidRDefault="00FE53A1" w:rsidP="00FE53A1"/>
    <w:p w:rsidR="00FE53A1" w:rsidRDefault="00FE53A1" w:rsidP="00FE53A1"/>
    <w:p w:rsidR="00FE53A1" w:rsidRDefault="00FE53A1" w:rsidP="00FE53A1"/>
    <w:p w:rsidR="00FE53A1" w:rsidRDefault="00FE53A1" w:rsidP="00FE53A1"/>
    <w:p w:rsidR="00FE53A1" w:rsidRDefault="00FE53A1" w:rsidP="00FE53A1"/>
    <w:p w:rsidR="00FE53A1" w:rsidRDefault="00FE53A1" w:rsidP="00FE53A1"/>
    <w:p w:rsidR="00FE53A1" w:rsidRDefault="00FE53A1" w:rsidP="00FE53A1"/>
    <w:p w:rsidR="00FE53A1" w:rsidRDefault="00FE53A1" w:rsidP="00FE53A1"/>
    <w:p w:rsidR="00FE53A1" w:rsidRDefault="00FE53A1" w:rsidP="00FE53A1"/>
    <w:p w:rsidR="00FE53A1" w:rsidRDefault="00FE53A1" w:rsidP="00FE53A1"/>
    <w:p w:rsidR="00FE53A1" w:rsidRDefault="00FE53A1" w:rsidP="00FE53A1"/>
    <w:p w:rsidR="00FE53A1" w:rsidRDefault="00FE53A1" w:rsidP="00FE53A1"/>
    <w:p w:rsidR="00FE53A1" w:rsidRDefault="00FE53A1" w:rsidP="00FE53A1">
      <w:r>
        <w:br w:type="page"/>
      </w:r>
    </w:p>
    <w:p w:rsidR="00FE53A1" w:rsidRDefault="00FE53A1" w:rsidP="00FE53A1">
      <w:pPr>
        <w:pStyle w:val="Titre2"/>
      </w:pPr>
      <w:bookmarkStart w:id="103" w:name="_Toc436321555"/>
      <w:bookmarkStart w:id="104" w:name="_Toc436375982"/>
      <w:bookmarkStart w:id="105" w:name="_Toc437331719"/>
      <w:bookmarkStart w:id="106" w:name="_Toc493170678"/>
      <w:r>
        <w:lastRenderedPageBreak/>
        <w:t>Alimentation du basia4</w:t>
      </w:r>
      <w:bookmarkEnd w:id="103"/>
      <w:bookmarkEnd w:id="104"/>
      <w:bookmarkEnd w:id="105"/>
      <w:bookmarkEnd w:id="106"/>
    </w:p>
    <w:p w:rsidR="00FE53A1" w:rsidRDefault="00FE53A1" w:rsidP="00FE53A1"/>
    <w:p w:rsidR="00FE53A1" w:rsidRDefault="00FE53A1" w:rsidP="00FE53A1">
      <w:r>
        <w:t>L’électronique de pesage Basia4 doit être alimentée en 24VDC redressé filtré.</w:t>
      </w:r>
      <w:r>
        <w:br/>
        <w:t>Il est important de bien veiller au raccordement de la terre sur la borne – de l’alimentation.</w:t>
      </w:r>
    </w:p>
    <w:p w:rsidR="00FE53A1" w:rsidRDefault="00FE53A1" w:rsidP="00FE53A1">
      <w:r>
        <w:rPr>
          <w:noProof/>
          <w:lang w:eastAsia="fr-FR"/>
        </w:rPr>
        <w:drawing>
          <wp:anchor distT="0" distB="0" distL="114300" distR="114300" simplePos="0" relativeHeight="251711488" behindDoc="0" locked="0" layoutInCell="1" allowOverlap="1">
            <wp:simplePos x="0" y="0"/>
            <wp:positionH relativeFrom="column">
              <wp:posOffset>1671851</wp:posOffset>
            </wp:positionH>
            <wp:positionV relativeFrom="paragraph">
              <wp:posOffset>5393</wp:posOffset>
            </wp:positionV>
            <wp:extent cx="3047987" cy="1156173"/>
            <wp:effectExtent l="0" t="0" r="0" b="0"/>
            <wp:wrapNone/>
            <wp:docPr id="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ans titre.png"/>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47987" cy="1156173"/>
                    </a:xfrm>
                    <a:prstGeom prst="rect">
                      <a:avLst/>
                    </a:prstGeom>
                  </pic:spPr>
                </pic:pic>
              </a:graphicData>
            </a:graphic>
          </wp:anchor>
        </w:drawing>
      </w:r>
    </w:p>
    <w:p w:rsidR="00FE53A1" w:rsidRDefault="004D1339" w:rsidP="00FE53A1">
      <w:pPr>
        <w:pStyle w:val="Titre2"/>
      </w:pPr>
      <w:bookmarkStart w:id="107" w:name="_Toc436320990"/>
      <w:bookmarkStart w:id="108" w:name="_Toc436321516"/>
      <w:bookmarkStart w:id="109" w:name="_Toc436321556"/>
      <w:bookmarkStart w:id="110" w:name="_Toc436375983"/>
      <w:r>
        <w:rPr>
          <w:noProof/>
          <w:lang w:eastAsia="fr-FR"/>
        </w:rPr>
        <w:pict>
          <v:rect id="_x0000_s1145" style="position:absolute;margin-left:172.95pt;margin-top:162.95pt;width:40.75pt;height:42pt;z-index:251726848;mso-position-horizontal-relative:page;mso-position-vertical-relative:page" filled="f" strokecolor="red" strokeweight="3pt">
            <w10:wrap anchorx="page" anchory="page"/>
          </v:rect>
        </w:pict>
      </w:r>
      <w:r>
        <w:rPr>
          <w:noProof/>
          <w:lang w:eastAsia="fr-FR"/>
        </w:rPr>
        <w:pict>
          <v:rect id="_x0000_s1141" style="position:absolute;margin-left:217.15pt;margin-top:162.95pt;width:40.75pt;height:42pt;z-index:251719680;mso-position-horizontal-relative:page;mso-position-vertical-relative:page" filled="f" strokecolor="red" strokeweight="3pt">
            <w10:wrap anchorx="page" anchory="page"/>
          </v:rect>
        </w:pict>
      </w:r>
      <w:bookmarkEnd w:id="107"/>
      <w:bookmarkEnd w:id="108"/>
      <w:bookmarkEnd w:id="109"/>
      <w:bookmarkEnd w:id="110"/>
      <w:r w:rsidR="00FE53A1">
        <w:br/>
      </w:r>
    </w:p>
    <w:p w:rsidR="00FE53A1" w:rsidRDefault="00FE53A1" w:rsidP="00FE53A1"/>
    <w:p w:rsidR="00FE53A1" w:rsidRDefault="004D1339" w:rsidP="00FE53A1">
      <w:r>
        <w:rPr>
          <w:noProof/>
          <w:lang w:eastAsia="fr-FR"/>
        </w:rPr>
        <w:pict>
          <v:shape id="_x0000_s1143" type="#_x0000_t32" style="position:absolute;margin-left:162.25pt;margin-top:204.55pt;width:29.9pt;height:19.5pt;flip:x;z-index:251722752;mso-position-horizontal-relative:page;mso-position-vertical-relative:page" o:connectortype="straight" strokecolor="black [3213]" strokeweight="3pt">
            <v:shadow type="perspective" color="#7f7f7f [1601]" opacity=".5" offset="1pt" offset2="-1pt"/>
            <w10:wrap anchorx="page" anchory="page"/>
          </v:shape>
        </w:pict>
      </w:r>
      <w:r>
        <w:rPr>
          <w:noProof/>
          <w:lang w:eastAsia="fr-FR"/>
        </w:rPr>
        <w:pict>
          <v:shape id="_x0000_s1140" type="#_x0000_t32" style="position:absolute;margin-left:237.6pt;margin-top:204.95pt;width:28.55pt;height:16.35pt;z-index:251718656;mso-position-horizontal-relative:page;mso-position-vertical-relative:page" o:connectortype="straight" strokecolor="black [3213]" strokeweight="3pt">
            <v:shadow type="perspective" color="#7f7f7f [1601]" opacity=".5" offset="1pt" offset2="-1pt"/>
            <w10:wrap anchorx="page" anchory="page"/>
          </v:shape>
        </w:pict>
      </w:r>
    </w:p>
    <w:p w:rsidR="00FE53A1" w:rsidRDefault="004D1339" w:rsidP="00FE53A1">
      <w:r>
        <w:rPr>
          <w:noProof/>
          <w:lang w:eastAsia="fr-FR"/>
        </w:rPr>
        <w:pict>
          <v:shape id="_x0000_s1146" type="#_x0000_t202" style="position:absolute;margin-left:80.9pt;margin-top:7.25pt;width:96.9pt;height:23.55pt;z-index:25172889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46">
              <w:txbxContent>
                <w:p w:rsidR="003F49A8" w:rsidRDefault="003F49A8" w:rsidP="00FE53A1">
                  <w:pPr>
                    <w:jc w:val="center"/>
                  </w:pPr>
                  <w:r>
                    <w:t>0VDC</w:t>
                  </w:r>
                </w:p>
              </w:txbxContent>
            </v:textbox>
            <w10:wrap type="square"/>
          </v:shape>
        </w:pict>
      </w:r>
      <w:r>
        <w:rPr>
          <w:noProof/>
          <w:lang w:eastAsia="fr-FR"/>
        </w:rPr>
        <w:pict>
          <v:shape id="_x0000_s1142" type="#_x0000_t202" style="position:absolute;margin-left:181.7pt;margin-top:7.05pt;width:96.9pt;height:23.55pt;z-index:25172172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42">
              <w:txbxContent>
                <w:p w:rsidR="003F49A8" w:rsidRDefault="003F49A8" w:rsidP="00FE53A1">
                  <w:pPr>
                    <w:jc w:val="center"/>
                  </w:pPr>
                  <w:r>
                    <w:t>24VDC</w:t>
                  </w:r>
                </w:p>
              </w:txbxContent>
            </v:textbox>
            <w10:wrap type="square"/>
          </v:shape>
        </w:pict>
      </w:r>
    </w:p>
    <w:p w:rsidR="00FE53A1" w:rsidRDefault="00FE53A1" w:rsidP="00FE53A1"/>
    <w:p w:rsidR="00FE53A1" w:rsidRPr="00D63839" w:rsidRDefault="00FE53A1" w:rsidP="00FE53A1"/>
    <w:p w:rsidR="00FE53A1" w:rsidRDefault="00FE53A1" w:rsidP="00FE53A1">
      <w:pPr>
        <w:pStyle w:val="Titre2"/>
      </w:pPr>
    </w:p>
    <w:p w:rsidR="00FE53A1" w:rsidRDefault="00FE53A1" w:rsidP="00FE53A1">
      <w:pPr>
        <w:pStyle w:val="Titre2"/>
      </w:pPr>
      <w:bookmarkStart w:id="111" w:name="_Toc436321557"/>
      <w:bookmarkStart w:id="112" w:name="_Toc436375984"/>
      <w:bookmarkStart w:id="113" w:name="_Toc437331720"/>
      <w:bookmarkStart w:id="114" w:name="_Toc493170679"/>
      <w:r>
        <w:t>Entrée pesage</w:t>
      </w:r>
      <w:bookmarkEnd w:id="111"/>
      <w:bookmarkEnd w:id="112"/>
      <w:bookmarkEnd w:id="113"/>
      <w:bookmarkEnd w:id="114"/>
    </w:p>
    <w:p w:rsidR="00FE53A1" w:rsidRDefault="004D1339" w:rsidP="00FE53A1">
      <w:r>
        <w:rPr>
          <w:noProof/>
          <w:lang w:eastAsia="fr-FR"/>
        </w:rPr>
        <w:pict>
          <v:shape id="_x0000_s1148" type="#_x0000_t202" style="position:absolute;margin-left:213.05pt;margin-top:10.8pt;width:96.9pt;height:23.55pt;z-index:25173094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48">
              <w:txbxContent>
                <w:p w:rsidR="003F49A8" w:rsidRDefault="003F49A8" w:rsidP="00FE53A1">
                  <w:pPr>
                    <w:jc w:val="center"/>
                  </w:pPr>
                  <w:r>
                    <w:t>PESONS</w:t>
                  </w:r>
                </w:p>
              </w:txbxContent>
            </v:textbox>
            <w10:wrap type="square"/>
          </v:shape>
        </w:pict>
      </w:r>
    </w:p>
    <w:p w:rsidR="00FE53A1" w:rsidRDefault="004D1339" w:rsidP="00FE53A1">
      <w:r>
        <w:rPr>
          <w:noProof/>
          <w:lang w:eastAsia="fr-FR"/>
        </w:rPr>
        <w:pict>
          <v:shape id="_x0000_s1144" type="#_x0000_t32" style="position:absolute;margin-left:297.5pt;margin-top:355.6pt;width:0;height:27.8pt;z-index:251724800;mso-position-horizontal-relative:page;mso-position-vertical-relative:page" o:connectortype="straight" strokecolor="black [3213]" strokeweight="3pt">
            <v:shadow type="perspective" color="#7f7f7f [1601]" opacity=".5" offset="1pt" offset2="-1pt"/>
            <w10:wrap anchorx="page" anchory="page"/>
          </v:shape>
        </w:pict>
      </w:r>
    </w:p>
    <w:p w:rsidR="00FE53A1" w:rsidRDefault="004D1339" w:rsidP="00FE53A1">
      <w:r>
        <w:rPr>
          <w:noProof/>
          <w:lang w:eastAsia="fr-FR"/>
        </w:rPr>
        <w:pict>
          <v:rect id="_x0000_s1147" style="position:absolute;margin-left:240.8pt;margin-top:383.4pt;width:112.75pt;height:49pt;z-index:251729920;mso-position-horizontal-relative:page;mso-position-vertical-relative:page" filled="f" strokecolor="red" strokeweight="3pt">
            <w10:wrap anchorx="page" anchory="page"/>
          </v:rect>
        </w:pict>
      </w:r>
      <w:r w:rsidR="00FE53A1">
        <w:rPr>
          <w:noProof/>
          <w:lang w:eastAsia="fr-FR"/>
        </w:rPr>
        <w:drawing>
          <wp:anchor distT="0" distB="0" distL="114300" distR="114300" simplePos="0" relativeHeight="251714560" behindDoc="0" locked="0" layoutInCell="1" allowOverlap="1">
            <wp:simplePos x="0" y="0"/>
            <wp:positionH relativeFrom="column">
              <wp:posOffset>1228090</wp:posOffset>
            </wp:positionH>
            <wp:positionV relativeFrom="paragraph">
              <wp:posOffset>196054</wp:posOffset>
            </wp:positionV>
            <wp:extent cx="3750310" cy="1299210"/>
            <wp:effectExtent l="0" t="0" r="0" b="0"/>
            <wp:wrapNone/>
            <wp:docPr id="2"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ans titre.png"/>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50310" cy="1299210"/>
                    </a:xfrm>
                    <a:prstGeom prst="rect">
                      <a:avLst/>
                    </a:prstGeom>
                  </pic:spPr>
                </pic:pic>
              </a:graphicData>
            </a:graphic>
          </wp:anchor>
        </w:drawing>
      </w:r>
    </w:p>
    <w:p w:rsidR="00FE53A1" w:rsidRDefault="00FE53A1" w:rsidP="00FE53A1"/>
    <w:p w:rsidR="00FE53A1" w:rsidRDefault="00FE53A1" w:rsidP="00FE53A1"/>
    <w:p w:rsidR="00FE53A1" w:rsidRDefault="004D1339" w:rsidP="00FE53A1">
      <w:r>
        <w:rPr>
          <w:noProof/>
          <w:lang w:eastAsia="fr-FR"/>
        </w:rPr>
        <w:pict>
          <v:shape id="_x0000_s1153" type="#_x0000_t202" style="position:absolute;margin-left:196pt;margin-top:66.55pt;width:130.3pt;height:31.1pt;z-index:25173606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53">
              <w:txbxContent>
                <w:p w:rsidR="003F49A8" w:rsidRDefault="003F49A8" w:rsidP="00FE53A1">
                  <w:pPr>
                    <w:jc w:val="center"/>
                  </w:pPr>
                  <w:r>
                    <w:t>Cavaliers à rajouter dans le cas de capteurs 4 fils</w:t>
                  </w:r>
                </w:p>
              </w:txbxContent>
            </v:textbox>
            <w10:wrap type="square"/>
          </v:shape>
        </w:pict>
      </w:r>
      <w:r>
        <w:rPr>
          <w:noProof/>
          <w:lang w:eastAsia="fr-FR"/>
        </w:rPr>
        <w:pict>
          <v:shape id="_x0000_s1151" type="#_x0000_t32" style="position:absolute;margin-left:268.65pt;margin-top:456.2pt;width:.6pt;height:55.7pt;z-index:251734016;mso-position-horizontal-relative:page;mso-position-vertical-relative:page" o:connectortype="straight" strokecolor="black [3213]" strokeweight="3pt">
            <v:shadow type="perspective" color="#7f7f7f [1601]" opacity=".5" offset="1pt" offset2="-1pt"/>
            <w10:wrap anchorx="page" anchory="page"/>
          </v:shape>
        </w:pict>
      </w:r>
      <w:r>
        <w:rPr>
          <w:noProof/>
          <w:lang w:eastAsia="fr-FR"/>
        </w:rPr>
        <w:pict>
          <v:shape id="_x0000_s1152" type="#_x0000_t32" style="position:absolute;margin-left:312.2pt;margin-top:457.35pt;width:0;height:47.2pt;z-index:251735040;mso-position-horizontal-relative:page;mso-position-vertical-relative:page" o:connectortype="straight" strokecolor="black [3213]" strokeweight="3pt">
            <v:shadow type="perspective" color="#7f7f7f [1601]" opacity=".5" offset="1pt" offset2="-1pt"/>
            <w10:wrap anchorx="page" anchory="page"/>
          </v:shape>
        </w:pict>
      </w:r>
      <w:r>
        <w:rPr>
          <w:noProof/>
          <w:lang w:eastAsia="fr-FR"/>
        </w:rPr>
        <w:pict>
          <v:rect id="_x0000_s1150" style="position:absolute;margin-left:301.35pt;margin-top:441.3pt;width:24.6pt;height:15pt;z-index:251732992;mso-position-horizontal-relative:page;mso-position-vertical-relative:page" filled="f" strokecolor="red" strokeweight="3pt">
            <w10:wrap anchorx="page" anchory="page"/>
          </v:rect>
        </w:pict>
      </w:r>
      <w:r>
        <w:rPr>
          <w:noProof/>
          <w:lang w:eastAsia="fr-FR"/>
        </w:rPr>
        <w:pict>
          <v:rect id="_x0000_s1149" style="position:absolute;margin-left:256.05pt;margin-top:440.6pt;width:24.6pt;height:15pt;z-index:251731968;mso-position-horizontal-relative:page;mso-position-vertical-relative:page" filled="f" strokecolor="red" strokeweight="3pt">
            <w10:wrap anchorx="page" anchory="page"/>
          </v:rect>
        </w:pict>
      </w:r>
      <w:r w:rsidR="00FE53A1">
        <w:br w:type="page"/>
      </w:r>
    </w:p>
    <w:p w:rsidR="00FE53A1" w:rsidRDefault="00FE53A1" w:rsidP="00FE53A1">
      <w:pPr>
        <w:pStyle w:val="Titre2"/>
      </w:pPr>
      <w:bookmarkStart w:id="115" w:name="_Toc436321558"/>
      <w:bookmarkStart w:id="116" w:name="_Toc436375985"/>
      <w:bookmarkStart w:id="117" w:name="_Toc437331721"/>
      <w:bookmarkStart w:id="118" w:name="_Toc493170680"/>
      <w:r>
        <w:lastRenderedPageBreak/>
        <w:t>Entrées tout ou rien</w:t>
      </w:r>
      <w:bookmarkEnd w:id="115"/>
      <w:bookmarkEnd w:id="116"/>
      <w:bookmarkEnd w:id="117"/>
      <w:bookmarkEnd w:id="118"/>
    </w:p>
    <w:p w:rsidR="00FE53A1" w:rsidRDefault="00FE53A1" w:rsidP="00FE53A1"/>
    <w:p w:rsidR="00FE53A1" w:rsidRDefault="00FE53A1" w:rsidP="00FE53A1">
      <w:r>
        <w:t>Il existe 2 types d’entrées tout ou rien :</w:t>
      </w:r>
    </w:p>
    <w:p w:rsidR="00FE53A1" w:rsidRDefault="00FE53A1" w:rsidP="00FE53A1">
      <w:pPr>
        <w:pStyle w:val="Paragraphedeliste"/>
        <w:numPr>
          <w:ilvl w:val="0"/>
          <w:numId w:val="4"/>
        </w:numPr>
      </w:pPr>
      <w:r>
        <w:t>8 entrées classiques,</w:t>
      </w:r>
    </w:p>
    <w:p w:rsidR="00FE53A1" w:rsidRDefault="00FE53A1" w:rsidP="00FE53A1">
      <w:pPr>
        <w:pStyle w:val="Paragraphedeliste"/>
        <w:numPr>
          <w:ilvl w:val="0"/>
          <w:numId w:val="4"/>
        </w:numPr>
      </w:pPr>
      <w:r>
        <w:t>2 entrées sur interruption (comptage rapide)</w:t>
      </w:r>
    </w:p>
    <w:p w:rsidR="00FE53A1" w:rsidRDefault="00FE53A1" w:rsidP="00FE53A1">
      <w:r>
        <w:t>Ce sont des entrées NPN (24VDC commun)</w:t>
      </w:r>
    </w:p>
    <w:p w:rsidR="00FE53A1" w:rsidRDefault="00FE53A1" w:rsidP="00FE53A1">
      <w:pPr>
        <w:rPr>
          <w:b/>
          <w:u w:val="single"/>
        </w:rPr>
      </w:pPr>
    </w:p>
    <w:p w:rsidR="00FE53A1" w:rsidRDefault="00FE53A1" w:rsidP="00FE53A1">
      <w:pPr>
        <w:rPr>
          <w:b/>
          <w:u w:val="single"/>
        </w:rPr>
      </w:pPr>
      <w:r w:rsidRPr="003F0EAC">
        <w:rPr>
          <w:b/>
          <w:u w:val="single"/>
        </w:rPr>
        <w:t>ENTREES TOUT OU RIEN CLASSIQUES</w:t>
      </w:r>
      <w:r>
        <w:rPr>
          <w:b/>
          <w:u w:val="single"/>
        </w:rPr>
        <w:t xml:space="preserve"> (IN1 à IN8L)</w:t>
      </w:r>
    </w:p>
    <w:p w:rsidR="00FE53A1" w:rsidRDefault="00FE53A1" w:rsidP="00FE53A1">
      <w:pPr>
        <w:rPr>
          <w:b/>
          <w:u w:val="single"/>
        </w:rPr>
      </w:pPr>
      <w:r>
        <w:rPr>
          <w:b/>
          <w:noProof/>
          <w:u w:val="single"/>
          <w:lang w:eastAsia="fr-FR"/>
        </w:rPr>
        <w:drawing>
          <wp:anchor distT="0" distB="0" distL="114300" distR="114300" simplePos="0" relativeHeight="251686912" behindDoc="0" locked="0" layoutInCell="1" allowOverlap="1">
            <wp:simplePos x="0" y="0"/>
            <wp:positionH relativeFrom="column">
              <wp:posOffset>1721314</wp:posOffset>
            </wp:positionH>
            <wp:positionV relativeFrom="paragraph">
              <wp:posOffset>215265</wp:posOffset>
            </wp:positionV>
            <wp:extent cx="2981960" cy="1745615"/>
            <wp:effectExtent l="0" t="0" r="0" b="0"/>
            <wp:wrapNone/>
            <wp:docPr id="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ans titre.png"/>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81960" cy="1745615"/>
                    </a:xfrm>
                    <a:prstGeom prst="rect">
                      <a:avLst/>
                    </a:prstGeom>
                  </pic:spPr>
                </pic:pic>
              </a:graphicData>
            </a:graphic>
          </wp:anchor>
        </w:drawing>
      </w: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r>
        <w:rPr>
          <w:b/>
          <w:noProof/>
          <w:u w:val="single"/>
          <w:lang w:eastAsia="fr-FR"/>
        </w:rPr>
        <w:drawing>
          <wp:anchor distT="0" distB="0" distL="114300" distR="114300" simplePos="0" relativeHeight="251689984" behindDoc="0" locked="0" layoutInCell="1" allowOverlap="1">
            <wp:simplePos x="0" y="0"/>
            <wp:positionH relativeFrom="column">
              <wp:posOffset>781685</wp:posOffset>
            </wp:positionH>
            <wp:positionV relativeFrom="paragraph">
              <wp:posOffset>225425</wp:posOffset>
            </wp:positionV>
            <wp:extent cx="4679950" cy="1906679"/>
            <wp:effectExtent l="0" t="0" r="0" b="0"/>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ans titre.png"/>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679950" cy="1906679"/>
                    </a:xfrm>
                    <a:prstGeom prst="rect">
                      <a:avLst/>
                    </a:prstGeom>
                  </pic:spPr>
                </pic:pic>
              </a:graphicData>
            </a:graphic>
          </wp:anchor>
        </w:drawing>
      </w: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r>
        <w:t xml:space="preserve">Le </w:t>
      </w:r>
      <w:proofErr w:type="spellStart"/>
      <w:r>
        <w:t>jumper</w:t>
      </w:r>
      <w:proofErr w:type="spellEnd"/>
      <w:r>
        <w:t xml:space="preserve"> IN24COM permet de raccorder la borne + des entrées IN1 à IN6 au 24VDC. Si ce </w:t>
      </w:r>
      <w:proofErr w:type="spellStart"/>
      <w:r>
        <w:t>jumper</w:t>
      </w:r>
      <w:proofErr w:type="spellEnd"/>
      <w:r>
        <w:t xml:space="preserve"> est en place, il est inutile de raccorder les bornes + au 24VDC pour les entrées IN1 à IN6. Ce raccordement au 24VDC est nécessaire dans tous les cas pour les entrées IN7L et IN8L.</w:t>
      </w:r>
    </w:p>
    <w:p w:rsidR="00FE53A1" w:rsidRDefault="00FE53A1" w:rsidP="00FE53A1">
      <w:r>
        <w:t>Pour activer une entrée, il suffit, de raccorder la borne – au 0VDC.</w:t>
      </w:r>
    </w:p>
    <w:p w:rsidR="00FE53A1" w:rsidRDefault="00FE53A1" w:rsidP="00FE53A1"/>
    <w:p w:rsidR="00FE53A1" w:rsidRDefault="00FE53A1" w:rsidP="00FE53A1"/>
    <w:p w:rsidR="00FE53A1" w:rsidRDefault="00FE53A1" w:rsidP="00FE53A1">
      <w:r>
        <w:br w:type="page"/>
      </w:r>
    </w:p>
    <w:p w:rsidR="00FE53A1" w:rsidRDefault="00FE53A1" w:rsidP="00FE53A1">
      <w:pPr>
        <w:rPr>
          <w:b/>
          <w:u w:val="single"/>
        </w:rPr>
      </w:pPr>
      <w:r>
        <w:rPr>
          <w:b/>
          <w:noProof/>
          <w:u w:val="single"/>
          <w:lang w:eastAsia="fr-FR"/>
        </w:rPr>
        <w:lastRenderedPageBreak/>
        <w:drawing>
          <wp:anchor distT="0" distB="0" distL="114300" distR="114300" simplePos="0" relativeHeight="251696128" behindDoc="0" locked="0" layoutInCell="1" allowOverlap="1">
            <wp:simplePos x="0" y="0"/>
            <wp:positionH relativeFrom="column">
              <wp:posOffset>1303362</wp:posOffset>
            </wp:positionH>
            <wp:positionV relativeFrom="paragraph">
              <wp:posOffset>272737</wp:posOffset>
            </wp:positionV>
            <wp:extent cx="3753966" cy="1371600"/>
            <wp:effectExtent l="0" t="0" r="0"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ans titre.png"/>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53966" cy="1371600"/>
                    </a:xfrm>
                    <a:prstGeom prst="rect">
                      <a:avLst/>
                    </a:prstGeom>
                  </pic:spPr>
                </pic:pic>
              </a:graphicData>
            </a:graphic>
          </wp:anchor>
        </w:drawing>
      </w:r>
      <w:r w:rsidRPr="003F0EAC">
        <w:rPr>
          <w:b/>
          <w:u w:val="single"/>
        </w:rPr>
        <w:t xml:space="preserve">ENTREES TOUT OU RIEN </w:t>
      </w:r>
      <w:r>
        <w:rPr>
          <w:b/>
          <w:u w:val="single"/>
        </w:rPr>
        <w:t>SUR INTERRUPTION (INT1 et INT2)</w:t>
      </w:r>
    </w:p>
    <w:p w:rsidR="00FE53A1" w:rsidRDefault="00FE53A1" w:rsidP="00FE53A1">
      <w:pPr>
        <w:rPr>
          <w:b/>
          <w:u w:val="single"/>
        </w:rPr>
      </w:pPr>
    </w:p>
    <w:p w:rsidR="00FE53A1" w:rsidRDefault="00FE53A1" w:rsidP="00FE53A1">
      <w:pPr>
        <w:rPr>
          <w:b/>
          <w:u w:val="single"/>
        </w:rPr>
      </w:pPr>
    </w:p>
    <w:p w:rsidR="00FE53A1" w:rsidRDefault="004D1339" w:rsidP="00FE53A1">
      <w:pPr>
        <w:rPr>
          <w:b/>
          <w:u w:val="single"/>
        </w:rPr>
      </w:pPr>
      <w:r>
        <w:rPr>
          <w:b/>
          <w:noProof/>
          <w:u w:val="single"/>
          <w:lang w:eastAsia="fr-FR"/>
        </w:rPr>
        <w:pict>
          <v:rect id="_x0000_s1154" style="position:absolute;margin-left:258.75pt;margin-top:123.05pt;width:100.9pt;height:46.3pt;z-index:251737088;mso-position-horizontal-relative:page;mso-position-vertical-relative:page" filled="f" strokecolor="red" strokeweight="3pt">
            <w10:wrap anchorx="page" anchory="page"/>
          </v:rect>
        </w:pict>
      </w: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r>
        <w:rPr>
          <w:b/>
          <w:noProof/>
          <w:u w:val="single"/>
          <w:lang w:eastAsia="fr-FR"/>
        </w:rPr>
        <w:drawing>
          <wp:anchor distT="0" distB="0" distL="114300" distR="114300" simplePos="0" relativeHeight="251693056" behindDoc="0" locked="0" layoutInCell="1" allowOverlap="1">
            <wp:simplePos x="0" y="0"/>
            <wp:positionH relativeFrom="column">
              <wp:posOffset>907415</wp:posOffset>
            </wp:positionH>
            <wp:positionV relativeFrom="paragraph">
              <wp:posOffset>124763</wp:posOffset>
            </wp:positionV>
            <wp:extent cx="4721860" cy="2385695"/>
            <wp:effectExtent l="0" t="0" r="0" b="0"/>
            <wp:wrapNone/>
            <wp:docPr id="16"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ans titre.png"/>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721860" cy="2385695"/>
                    </a:xfrm>
                    <a:prstGeom prst="rect">
                      <a:avLst/>
                    </a:prstGeom>
                  </pic:spPr>
                </pic:pic>
              </a:graphicData>
            </a:graphic>
          </wp:anchor>
        </w:drawing>
      </w: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 w:rsidR="00FE53A1" w:rsidRDefault="00FE53A1" w:rsidP="00FE53A1"/>
    <w:p w:rsidR="00FE53A1" w:rsidRDefault="00FE53A1" w:rsidP="00FE53A1"/>
    <w:p w:rsidR="00FE53A1" w:rsidRDefault="00FE53A1" w:rsidP="00FE53A1">
      <w:r>
        <w:t>Ces 2 entrées tout ou rien sous interruption permettent de connecter des entrées rapides comme des codeurs.</w:t>
      </w: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r>
        <w:rPr>
          <w:b/>
          <w:u w:val="single"/>
        </w:rPr>
        <w:br w:type="page"/>
      </w:r>
    </w:p>
    <w:p w:rsidR="00FE53A1" w:rsidRDefault="00FE53A1" w:rsidP="00FE53A1">
      <w:pPr>
        <w:pStyle w:val="Titre2"/>
      </w:pPr>
      <w:bookmarkStart w:id="119" w:name="_Toc436321559"/>
      <w:bookmarkStart w:id="120" w:name="_Toc436375986"/>
      <w:bookmarkStart w:id="121" w:name="_Toc437331722"/>
      <w:bookmarkStart w:id="122" w:name="_Toc493170681"/>
      <w:r>
        <w:lastRenderedPageBreak/>
        <w:t>Sorties tout ou rien</w:t>
      </w:r>
      <w:bookmarkEnd w:id="119"/>
      <w:bookmarkEnd w:id="120"/>
      <w:bookmarkEnd w:id="121"/>
      <w:bookmarkEnd w:id="122"/>
    </w:p>
    <w:p w:rsidR="00FE53A1" w:rsidRDefault="00FE53A1" w:rsidP="00FE53A1"/>
    <w:p w:rsidR="00FE53A1" w:rsidRDefault="00FE53A1" w:rsidP="00FE53A1">
      <w:r>
        <w:t>Il existe 2 types de sorties tout ou rien :</w:t>
      </w:r>
    </w:p>
    <w:p w:rsidR="00FE53A1" w:rsidRDefault="00FE53A1" w:rsidP="00FE53A1">
      <w:pPr>
        <w:pStyle w:val="Paragraphedeliste"/>
        <w:numPr>
          <w:ilvl w:val="0"/>
          <w:numId w:val="4"/>
        </w:numPr>
      </w:pPr>
      <w:r>
        <w:t>2 sorties relais (REL1 et REL2),</w:t>
      </w:r>
    </w:p>
    <w:p w:rsidR="00FE53A1" w:rsidRDefault="00FE53A1" w:rsidP="00FE53A1">
      <w:pPr>
        <w:pStyle w:val="Paragraphedeliste"/>
        <w:numPr>
          <w:ilvl w:val="0"/>
          <w:numId w:val="4"/>
        </w:numPr>
      </w:pPr>
      <w:r>
        <w:rPr>
          <w:b/>
          <w:noProof/>
          <w:u w:val="single"/>
          <w:lang w:eastAsia="fr-FR"/>
        </w:rPr>
        <w:drawing>
          <wp:anchor distT="0" distB="0" distL="114300" distR="114300" simplePos="0" relativeHeight="251699200" behindDoc="0" locked="0" layoutInCell="1" allowOverlap="1">
            <wp:simplePos x="0" y="0"/>
            <wp:positionH relativeFrom="column">
              <wp:posOffset>1235123</wp:posOffset>
            </wp:positionH>
            <wp:positionV relativeFrom="paragraph">
              <wp:posOffset>224970</wp:posOffset>
            </wp:positionV>
            <wp:extent cx="4176005" cy="1776777"/>
            <wp:effectExtent l="0" t="0" r="0" b="0"/>
            <wp:wrapNone/>
            <wp:docPr id="30"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ans titre.png"/>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176005" cy="1776777"/>
                    </a:xfrm>
                    <a:prstGeom prst="rect">
                      <a:avLst/>
                    </a:prstGeom>
                  </pic:spPr>
                </pic:pic>
              </a:graphicData>
            </a:graphic>
          </wp:anchor>
        </w:drawing>
      </w:r>
      <w:r>
        <w:t xml:space="preserve">6 sorties </w:t>
      </w:r>
      <w:proofErr w:type="spellStart"/>
      <w:r>
        <w:t>optocouplées</w:t>
      </w:r>
      <w:proofErr w:type="spellEnd"/>
      <w:r>
        <w:t xml:space="preserve"> (OUT3 à OUT8).</w:t>
      </w: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r>
        <w:rPr>
          <w:b/>
          <w:noProof/>
          <w:u w:val="single"/>
          <w:lang w:eastAsia="fr-FR"/>
        </w:rPr>
        <w:drawing>
          <wp:anchor distT="0" distB="0" distL="114300" distR="114300" simplePos="0" relativeHeight="251702272" behindDoc="0" locked="0" layoutInCell="1" allowOverlap="1">
            <wp:simplePos x="0" y="0"/>
            <wp:positionH relativeFrom="column">
              <wp:posOffset>750570</wp:posOffset>
            </wp:positionH>
            <wp:positionV relativeFrom="paragraph">
              <wp:posOffset>147794</wp:posOffset>
            </wp:positionV>
            <wp:extent cx="5320030" cy="2465070"/>
            <wp:effectExtent l="0" t="0" r="0" b="0"/>
            <wp:wrapNone/>
            <wp:docPr id="32"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ans titre.png"/>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20030" cy="2465070"/>
                    </a:xfrm>
                    <a:prstGeom prst="rect">
                      <a:avLst/>
                    </a:prstGeom>
                  </pic:spPr>
                </pic:pic>
              </a:graphicData>
            </a:graphic>
          </wp:anchor>
        </w:drawing>
      </w:r>
      <w:r>
        <w:rPr>
          <w:b/>
          <w:u w:val="single"/>
        </w:rPr>
        <w:t>SORTIES RELAIS (REL1 et REL2)</w:t>
      </w: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r>
        <w:rPr>
          <w:b/>
          <w:u w:val="single"/>
        </w:rPr>
        <w:t>SORTIES OPTOISOLEES (OUT3 à OUT8)</w:t>
      </w:r>
    </w:p>
    <w:p w:rsidR="00FE53A1" w:rsidRDefault="00FE53A1" w:rsidP="00FE53A1">
      <w:pPr>
        <w:rPr>
          <w:b/>
          <w:u w:val="single"/>
        </w:rPr>
      </w:pPr>
      <w:r>
        <w:rPr>
          <w:b/>
          <w:noProof/>
          <w:u w:val="single"/>
          <w:lang w:eastAsia="fr-FR"/>
        </w:rPr>
        <w:drawing>
          <wp:anchor distT="0" distB="0" distL="114300" distR="114300" simplePos="0" relativeHeight="251705344" behindDoc="0" locked="0" layoutInCell="1" allowOverlap="1">
            <wp:simplePos x="0" y="0"/>
            <wp:positionH relativeFrom="column">
              <wp:posOffset>1842448</wp:posOffset>
            </wp:positionH>
            <wp:positionV relativeFrom="paragraph">
              <wp:posOffset>23011</wp:posOffset>
            </wp:positionV>
            <wp:extent cx="2920621" cy="1755480"/>
            <wp:effectExtent l="0" t="0" r="0" b="0"/>
            <wp:wrapNone/>
            <wp:docPr id="33"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ans titre.png"/>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20621" cy="1755480"/>
                    </a:xfrm>
                    <a:prstGeom prst="rect">
                      <a:avLst/>
                    </a:prstGeom>
                  </pic:spPr>
                </pic:pic>
              </a:graphicData>
            </a:graphic>
          </wp:anchor>
        </w:drawing>
      </w: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r>
        <w:rPr>
          <w:b/>
          <w:u w:val="single"/>
        </w:rPr>
        <w:br w:type="page"/>
      </w:r>
    </w:p>
    <w:p w:rsidR="00FE53A1" w:rsidRDefault="00FE53A1" w:rsidP="00FE53A1">
      <w:pPr>
        <w:pStyle w:val="Titre2"/>
      </w:pPr>
      <w:bookmarkStart w:id="123" w:name="_Toc436321560"/>
      <w:bookmarkStart w:id="124" w:name="_Toc436375987"/>
      <w:bookmarkStart w:id="125" w:name="_Toc437331723"/>
      <w:bookmarkStart w:id="126" w:name="_Toc493170682"/>
      <w:r>
        <w:lastRenderedPageBreak/>
        <w:t>Entrées analogiques</w:t>
      </w:r>
      <w:bookmarkEnd w:id="123"/>
      <w:bookmarkEnd w:id="124"/>
      <w:bookmarkEnd w:id="125"/>
      <w:bookmarkEnd w:id="126"/>
    </w:p>
    <w:p w:rsidR="00FE53A1" w:rsidRDefault="004D1339" w:rsidP="00FE53A1">
      <w:pPr>
        <w:rPr>
          <w:b/>
          <w:u w:val="single"/>
        </w:rPr>
      </w:pPr>
      <w:r>
        <w:rPr>
          <w:b/>
          <w:noProof/>
          <w:u w:val="single"/>
          <w:lang w:eastAsia="fr-FR"/>
        </w:rPr>
        <w:pict>
          <v:rect id="_x0000_s1155" style="position:absolute;margin-left:275.05pt;margin-top:58.55pt;width:74.05pt;height:58.65pt;z-index:251738112;mso-position-horizontal-relative:page;mso-position-vertical-relative:page" filled="f" strokecolor="red" strokeweight="3pt">
            <w10:wrap anchorx="page" anchory="page"/>
          </v:rect>
        </w:pict>
      </w:r>
      <w:r w:rsidR="00FE53A1">
        <w:rPr>
          <w:b/>
          <w:noProof/>
          <w:u w:val="single"/>
          <w:lang w:eastAsia="fr-FR"/>
        </w:rPr>
        <w:drawing>
          <wp:anchor distT="0" distB="0" distL="114300" distR="114300" simplePos="0" relativeHeight="251717632" behindDoc="0" locked="0" layoutInCell="1" allowOverlap="1">
            <wp:simplePos x="0" y="0"/>
            <wp:positionH relativeFrom="column">
              <wp:posOffset>1214651</wp:posOffset>
            </wp:positionH>
            <wp:positionV relativeFrom="paragraph">
              <wp:posOffset>149689</wp:posOffset>
            </wp:positionV>
            <wp:extent cx="4208469" cy="1684835"/>
            <wp:effectExtent l="0" t="0" r="0" b="0"/>
            <wp:wrapNone/>
            <wp:docPr id="35"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ans titre.png"/>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208469" cy="1684835"/>
                    </a:xfrm>
                    <a:prstGeom prst="rect">
                      <a:avLst/>
                    </a:prstGeom>
                  </pic:spPr>
                </pic:pic>
              </a:graphicData>
            </a:graphic>
          </wp:anchor>
        </w:drawing>
      </w:r>
    </w:p>
    <w:p w:rsidR="00FE53A1" w:rsidRDefault="00FE53A1" w:rsidP="00FE53A1">
      <w:pPr>
        <w:rPr>
          <w:b/>
          <w:u w:val="single"/>
        </w:rPr>
      </w:pPr>
    </w:p>
    <w:p w:rsidR="00FE53A1" w:rsidRDefault="00FE53A1" w:rsidP="00FE53A1">
      <w:pPr>
        <w:rPr>
          <w:b/>
          <w:u w:val="single"/>
        </w:rPr>
      </w:pPr>
    </w:p>
    <w:p w:rsidR="00FE53A1" w:rsidRDefault="00FE53A1" w:rsidP="00FE53A1"/>
    <w:p w:rsidR="00FE53A1" w:rsidRDefault="00FE53A1" w:rsidP="00FE53A1"/>
    <w:p w:rsidR="00FE53A1" w:rsidRDefault="00FE53A1" w:rsidP="00FE53A1"/>
    <w:p w:rsidR="00FE53A1" w:rsidRDefault="00FE53A1" w:rsidP="00FE53A1"/>
    <w:p w:rsidR="00FE53A1" w:rsidRDefault="00FE53A1" w:rsidP="00FE53A1"/>
    <w:p w:rsidR="00FE53A1" w:rsidRDefault="00FE53A1" w:rsidP="00FE53A1">
      <w:r>
        <w:t>L’électronique Basia4 dispose de 2 entrées analogiques (non différentielles) :</w:t>
      </w:r>
    </w:p>
    <w:p w:rsidR="00FE53A1" w:rsidRDefault="00FE53A1" w:rsidP="00FE53A1">
      <w:pPr>
        <w:pStyle w:val="Paragraphedeliste"/>
        <w:numPr>
          <w:ilvl w:val="0"/>
          <w:numId w:val="4"/>
        </w:numPr>
      </w:pPr>
      <w:r>
        <w:t>1 entrée 0-20mA</w:t>
      </w:r>
    </w:p>
    <w:p w:rsidR="00FE53A1" w:rsidRDefault="00FE53A1" w:rsidP="00FE53A1">
      <w:pPr>
        <w:pStyle w:val="Paragraphedeliste"/>
        <w:numPr>
          <w:ilvl w:val="0"/>
          <w:numId w:val="4"/>
        </w:numPr>
      </w:pPr>
      <w:r>
        <w:t>1 entrée 0-10V</w:t>
      </w:r>
    </w:p>
    <w:p w:rsidR="00FE53A1" w:rsidRDefault="00FE53A1" w:rsidP="00FE53A1">
      <w:pPr>
        <w:rPr>
          <w:b/>
          <w:u w:val="single"/>
        </w:rPr>
      </w:pPr>
      <w:r>
        <w:rPr>
          <w:b/>
          <w:noProof/>
          <w:u w:val="single"/>
          <w:lang w:eastAsia="fr-FR"/>
        </w:rPr>
        <w:drawing>
          <wp:anchor distT="0" distB="0" distL="114300" distR="114300" simplePos="0" relativeHeight="251720704" behindDoc="0" locked="0" layoutInCell="1" allowOverlap="1">
            <wp:simplePos x="0" y="0"/>
            <wp:positionH relativeFrom="column">
              <wp:posOffset>1466850</wp:posOffset>
            </wp:positionH>
            <wp:positionV relativeFrom="paragraph">
              <wp:posOffset>100481</wp:posOffset>
            </wp:positionV>
            <wp:extent cx="3705707" cy="3139193"/>
            <wp:effectExtent l="0" t="0" r="0" b="0"/>
            <wp:wrapNone/>
            <wp:docPr id="37"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ans titre.png"/>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05707" cy="3139193"/>
                    </a:xfrm>
                    <a:prstGeom prst="rect">
                      <a:avLst/>
                    </a:prstGeom>
                  </pic:spPr>
                </pic:pic>
              </a:graphicData>
            </a:graphic>
          </wp:anchor>
        </w:drawing>
      </w: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r>
        <w:rPr>
          <w:b/>
          <w:u w:val="single"/>
        </w:rPr>
        <w:br w:type="page"/>
      </w:r>
    </w:p>
    <w:p w:rsidR="00FE53A1" w:rsidRDefault="00FE53A1" w:rsidP="00FE53A1">
      <w:pPr>
        <w:pStyle w:val="Titre2"/>
      </w:pPr>
      <w:bookmarkStart w:id="127" w:name="_Toc436321561"/>
      <w:bookmarkStart w:id="128" w:name="_Toc436375988"/>
      <w:bookmarkStart w:id="129" w:name="_Toc437331724"/>
      <w:bookmarkStart w:id="130" w:name="_Toc493170683"/>
      <w:r>
        <w:lastRenderedPageBreak/>
        <w:t>Communication</w:t>
      </w:r>
      <w:bookmarkEnd w:id="127"/>
      <w:bookmarkEnd w:id="128"/>
      <w:bookmarkEnd w:id="129"/>
      <w:bookmarkEnd w:id="130"/>
    </w:p>
    <w:p w:rsidR="00FE53A1" w:rsidRDefault="00FE53A1" w:rsidP="00FE53A1">
      <w:pPr>
        <w:rPr>
          <w:b/>
          <w:u w:val="single"/>
        </w:rPr>
      </w:pPr>
    </w:p>
    <w:p w:rsidR="00FE53A1" w:rsidRDefault="004D1339" w:rsidP="00FE53A1">
      <w:pPr>
        <w:rPr>
          <w:b/>
          <w:u w:val="single"/>
        </w:rPr>
      </w:pPr>
      <w:r>
        <w:rPr>
          <w:b/>
          <w:noProof/>
          <w:u w:val="single"/>
          <w:lang w:eastAsia="fr-FR"/>
        </w:rPr>
        <w:pict>
          <v:shape id="_x0000_s1158" type="#_x0000_t202" style="position:absolute;margin-left:231.45pt;margin-top:1.5pt;width:101.2pt;height:28.95pt;z-index:25174118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58">
              <w:txbxContent>
                <w:p w:rsidR="003F49A8" w:rsidRDefault="003F49A8" w:rsidP="00FE53A1">
                  <w:pPr>
                    <w:jc w:val="center"/>
                  </w:pPr>
                  <w:r>
                    <w:t>Connecteur pour RS485-1 et RS485-2</w:t>
                  </w:r>
                </w:p>
              </w:txbxContent>
            </v:textbox>
            <w10:wrap type="square"/>
          </v:shape>
        </w:pict>
      </w:r>
      <w:r>
        <w:rPr>
          <w:b/>
          <w:noProof/>
          <w:u w:val="single"/>
          <w:lang w:eastAsia="fr-FR"/>
        </w:rPr>
        <w:pict>
          <v:shape id="_x0000_s1156" type="#_x0000_t32" style="position:absolute;margin-left:318.1pt;margin-top:102.7pt;width:0;height:27.8pt;z-index:251739136;mso-position-horizontal-relative:page;mso-position-vertical-relative:page" o:connectortype="straight" strokecolor="black [3213]" strokeweight="3pt">
            <v:shadow type="perspective" color="#7f7f7f [1601]" opacity=".5" offset="1pt" offset2="-1pt"/>
            <w10:wrap anchorx="page" anchory="page"/>
          </v:shape>
        </w:pict>
      </w:r>
      <w:r w:rsidR="00FE53A1">
        <w:rPr>
          <w:b/>
          <w:u w:val="single"/>
        </w:rPr>
        <w:t>RS485</w:t>
      </w:r>
    </w:p>
    <w:p w:rsidR="00FE53A1" w:rsidRDefault="00FE53A1" w:rsidP="00FE53A1">
      <w:pPr>
        <w:rPr>
          <w:b/>
          <w:u w:val="single"/>
        </w:rPr>
      </w:pPr>
    </w:p>
    <w:p w:rsidR="00FE53A1" w:rsidRDefault="004D1339" w:rsidP="00FE53A1">
      <w:pPr>
        <w:rPr>
          <w:b/>
          <w:u w:val="single"/>
        </w:rPr>
      </w:pPr>
      <w:r>
        <w:rPr>
          <w:b/>
          <w:noProof/>
          <w:u w:val="single"/>
          <w:lang w:eastAsia="fr-FR"/>
        </w:rPr>
        <w:pict>
          <v:rect id="_x0000_s1157" style="position:absolute;margin-left:253.7pt;margin-top:129.5pt;width:127.75pt;height:65.45pt;z-index:251740160;mso-position-horizontal-relative:page;mso-position-vertical-relative:page" filled="f" strokecolor="red" strokeweight="3pt">
            <w10:wrap anchorx="page" anchory="page"/>
          </v:rect>
        </w:pict>
      </w:r>
      <w:r w:rsidR="00FE53A1">
        <w:rPr>
          <w:b/>
          <w:noProof/>
          <w:u w:val="single"/>
          <w:lang w:eastAsia="fr-FR"/>
        </w:rPr>
        <w:drawing>
          <wp:anchor distT="0" distB="0" distL="114300" distR="114300" simplePos="0" relativeHeight="251723776" behindDoc="0" locked="0" layoutInCell="1" allowOverlap="1">
            <wp:simplePos x="0" y="0"/>
            <wp:positionH relativeFrom="column">
              <wp:posOffset>1917378</wp:posOffset>
            </wp:positionH>
            <wp:positionV relativeFrom="paragraph">
              <wp:posOffset>178435</wp:posOffset>
            </wp:positionV>
            <wp:extent cx="2936875" cy="1923415"/>
            <wp:effectExtent l="0" t="0" r="0" b="0"/>
            <wp:wrapNone/>
            <wp:docPr id="38"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ans titre.png"/>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36875" cy="1923415"/>
                    </a:xfrm>
                    <a:prstGeom prst="rect">
                      <a:avLst/>
                    </a:prstGeom>
                  </pic:spPr>
                </pic:pic>
              </a:graphicData>
            </a:graphic>
          </wp:anchor>
        </w:drawing>
      </w: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4D1339" w:rsidP="00FE53A1">
      <w:pPr>
        <w:rPr>
          <w:b/>
          <w:u w:val="single"/>
        </w:rPr>
      </w:pPr>
      <w:r>
        <w:rPr>
          <w:b/>
          <w:noProof/>
          <w:u w:val="single"/>
          <w:lang w:eastAsia="fr-FR"/>
        </w:rPr>
        <w:pict>
          <v:rect id="_x0000_s1162" style="position:absolute;margin-left:358.1pt;margin-top:213.75pt;width:17.1pt;height:38.05pt;z-index:251745280;mso-position-horizontal-relative:page;mso-position-vertical-relative:page" filled="f" strokecolor="red" strokeweight="3pt">
            <w10:wrap anchorx="page" anchory="page"/>
          </v:rect>
        </w:pict>
      </w:r>
      <w:r>
        <w:rPr>
          <w:b/>
          <w:noProof/>
          <w:u w:val="single"/>
          <w:lang w:eastAsia="fr-FR"/>
        </w:rPr>
        <w:pict>
          <v:rect id="_x0000_s1160" style="position:absolute;margin-left:306.5pt;margin-top:213.5pt;width:17.1pt;height:38.05pt;z-index:251743232;mso-position-horizontal-relative:page;mso-position-vertical-relative:page" filled="f" strokecolor="red" strokeweight="3pt">
            <w10:wrap anchorx="page" anchory="page"/>
          </v:rect>
        </w:pict>
      </w:r>
    </w:p>
    <w:p w:rsidR="00FE53A1" w:rsidRDefault="004D1339" w:rsidP="00FE53A1">
      <w:pPr>
        <w:rPr>
          <w:b/>
          <w:u w:val="single"/>
        </w:rPr>
      </w:pPr>
      <w:r>
        <w:rPr>
          <w:b/>
          <w:noProof/>
          <w:u w:val="single"/>
          <w:lang w:eastAsia="fr-FR"/>
        </w:rPr>
        <w:pict>
          <v:shape id="_x0000_s1166" type="#_x0000_t202" style="position:absolute;margin-left:403.5pt;margin-top:22pt;width:101.2pt;height:34.35pt;z-index:25174937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66">
              <w:txbxContent>
                <w:p w:rsidR="003F49A8" w:rsidRDefault="003F49A8" w:rsidP="00FE53A1">
                  <w:pPr>
                    <w:jc w:val="center"/>
                  </w:pPr>
                  <w:r>
                    <w:t>Résistance de terminaison RS485-2</w:t>
                  </w:r>
                </w:p>
              </w:txbxContent>
            </v:textbox>
            <w10:wrap type="square"/>
          </v:shape>
        </w:pict>
      </w:r>
      <w:r>
        <w:rPr>
          <w:b/>
          <w:noProof/>
          <w:u w:val="single"/>
          <w:lang w:eastAsia="fr-FR"/>
        </w:rPr>
        <w:pict>
          <v:shape id="_x0000_s1161" type="#_x0000_t32" style="position:absolute;margin-left:314.55pt;margin-top:252.5pt;width:51.75pt;height:48.4pt;flip:x;z-index:251744256;mso-position-horizontal-relative:page;mso-position-vertical-relative:page" o:connectortype="straight" strokecolor="black [3213]" strokeweight="3pt">
            <v:shadow type="perspective" color="#7f7f7f [1601]" opacity=".5" offset="1pt" offset2="-1pt"/>
            <w10:wrap anchorx="page" anchory="page"/>
          </v:shape>
        </w:pict>
      </w:r>
      <w:r>
        <w:rPr>
          <w:b/>
          <w:noProof/>
          <w:u w:val="single"/>
          <w:lang w:eastAsia="fr-FR"/>
        </w:rPr>
        <w:pict>
          <v:shape id="_x0000_s1159" type="#_x0000_t32" style="position:absolute;margin-left:314.55pt;margin-top:251.8pt;width:0;height:49.1pt;z-index:251742208;mso-position-horizontal-relative:page;mso-position-vertical-relative:page" o:connectortype="straight" strokecolor="black [3213]" strokeweight="3pt">
            <v:shadow type="perspective" color="#7f7f7f [1601]" opacity=".5" offset="1pt" offset2="-1pt"/>
            <w10:wrap anchorx="page" anchory="page"/>
          </v:shape>
        </w:pict>
      </w:r>
    </w:p>
    <w:p w:rsidR="00FE53A1" w:rsidRDefault="004D1339" w:rsidP="00FE53A1">
      <w:pPr>
        <w:rPr>
          <w:b/>
          <w:u w:val="single"/>
        </w:rPr>
      </w:pPr>
      <w:r>
        <w:rPr>
          <w:b/>
          <w:noProof/>
          <w:u w:val="single"/>
          <w:lang w:eastAsia="fr-FR"/>
        </w:rPr>
        <w:pict>
          <v:shape id="_x0000_s1164" type="#_x0000_t32" style="position:absolute;margin-left:376.5pt;margin-top:275.3pt;width:64.1pt;height:0;flip:x;z-index:251747328;mso-position-horizontal-relative:page;mso-position-vertical-relative:page" o:connectortype="straight" strokecolor="black [3213]" strokeweight="3pt">
            <v:shadow type="perspective" color="#7f7f7f [1601]" opacity=".5" offset="1pt" offset2="-1pt"/>
            <w10:wrap anchorx="page" anchory="page"/>
          </v:shape>
        </w:pict>
      </w:r>
      <w:r>
        <w:rPr>
          <w:b/>
          <w:noProof/>
          <w:u w:val="single"/>
          <w:lang w:eastAsia="fr-FR"/>
        </w:rPr>
        <w:pict>
          <v:rect id="_x0000_s1165" style="position:absolute;margin-left:361.15pt;margin-top:260.15pt;width:17.1pt;height:26.8pt;z-index:251748352;mso-position-horizontal-relative:page;mso-position-vertical-relative:page" filled="f" strokecolor="red" strokeweight="3pt">
            <w10:wrap anchorx="page" anchory="page"/>
          </v:rect>
        </w:pict>
      </w:r>
    </w:p>
    <w:p w:rsidR="00FE53A1" w:rsidRDefault="004D1339" w:rsidP="00FE53A1">
      <w:pPr>
        <w:rPr>
          <w:b/>
          <w:u w:val="single"/>
        </w:rPr>
      </w:pPr>
      <w:r>
        <w:rPr>
          <w:b/>
          <w:noProof/>
          <w:u w:val="single"/>
          <w:lang w:eastAsia="fr-FR"/>
        </w:rPr>
        <w:pict>
          <v:shape id="_x0000_s1163" type="#_x0000_t202" style="position:absolute;margin-left:237.2pt;margin-top:21.95pt;width:101.2pt;height:48.9pt;z-index:25174630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63">
              <w:txbxContent>
                <w:p w:rsidR="003F49A8" w:rsidRDefault="003F49A8" w:rsidP="00FE53A1">
                  <w:pPr>
                    <w:jc w:val="center"/>
                  </w:pPr>
                  <w:r>
                    <w:t>Cavaliers pour polarisation lignes RS485-2</w:t>
                  </w:r>
                </w:p>
              </w:txbxContent>
            </v:textbox>
            <w10:wrap type="square"/>
          </v:shape>
        </w:pict>
      </w: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r>
        <w:rPr>
          <w:b/>
          <w:noProof/>
          <w:u w:val="single"/>
          <w:lang w:eastAsia="fr-FR"/>
        </w:rPr>
        <w:drawing>
          <wp:anchor distT="0" distB="0" distL="114300" distR="114300" simplePos="0" relativeHeight="251708416" behindDoc="0" locked="0" layoutInCell="1" allowOverlap="1">
            <wp:simplePos x="0" y="0"/>
            <wp:positionH relativeFrom="column">
              <wp:posOffset>1931158</wp:posOffset>
            </wp:positionH>
            <wp:positionV relativeFrom="paragraph">
              <wp:posOffset>288878</wp:posOffset>
            </wp:positionV>
            <wp:extent cx="2238233" cy="2173007"/>
            <wp:effectExtent l="0" t="0" r="0" b="0"/>
            <wp:wrapNone/>
            <wp:docPr id="39"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ans titre.png"/>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241092" cy="2175782"/>
                    </a:xfrm>
                    <a:prstGeom prst="rect">
                      <a:avLst/>
                    </a:prstGeom>
                  </pic:spPr>
                </pic:pic>
              </a:graphicData>
            </a:graphic>
          </wp:anchor>
        </w:drawing>
      </w:r>
      <w:r>
        <w:rPr>
          <w:b/>
          <w:u w:val="single"/>
        </w:rPr>
        <w:t>RS232</w:t>
      </w:r>
    </w:p>
    <w:p w:rsidR="00FE53A1" w:rsidRDefault="00FE53A1" w:rsidP="00FE53A1">
      <w:pPr>
        <w:rPr>
          <w:b/>
          <w:u w:val="single"/>
        </w:rPr>
      </w:pPr>
    </w:p>
    <w:p w:rsidR="00FE53A1" w:rsidRDefault="004D1339" w:rsidP="00FE53A1">
      <w:pPr>
        <w:rPr>
          <w:b/>
          <w:u w:val="single"/>
        </w:rPr>
      </w:pPr>
      <w:r>
        <w:rPr>
          <w:b/>
          <w:noProof/>
          <w:u w:val="single"/>
          <w:lang w:eastAsia="fr-FR"/>
        </w:rPr>
        <w:pict>
          <v:rect id="_x0000_s1173" style="position:absolute;margin-left:297.45pt;margin-top:442.5pt;width:70.6pt;height:105pt;z-index:251756544;mso-position-horizontal-relative:page;mso-position-vertical-relative:page" filled="f" strokecolor="red" strokeweight="3pt">
            <w10:wrap anchorx="page" anchory="page"/>
          </v:rect>
        </w:pict>
      </w: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r>
        <w:rPr>
          <w:b/>
          <w:u w:val="single"/>
        </w:rPr>
        <w:br w:type="page"/>
      </w:r>
    </w:p>
    <w:p w:rsidR="00FE53A1" w:rsidRDefault="00FE53A1" w:rsidP="00FE53A1">
      <w:pPr>
        <w:pStyle w:val="Titre2"/>
      </w:pPr>
      <w:bookmarkStart w:id="131" w:name="_Toc436321562"/>
      <w:bookmarkStart w:id="132" w:name="_Toc436375989"/>
      <w:bookmarkStart w:id="133" w:name="_Toc437331725"/>
      <w:bookmarkStart w:id="134" w:name="_Toc493170684"/>
      <w:r>
        <w:lastRenderedPageBreak/>
        <w:t>Système</w:t>
      </w:r>
      <w:bookmarkEnd w:id="131"/>
      <w:bookmarkEnd w:id="132"/>
      <w:bookmarkEnd w:id="133"/>
      <w:bookmarkEnd w:id="134"/>
    </w:p>
    <w:p w:rsidR="00FE53A1" w:rsidRPr="00023086" w:rsidRDefault="00FE53A1" w:rsidP="00FE53A1"/>
    <w:p w:rsidR="00FE53A1" w:rsidRDefault="00FE53A1" w:rsidP="00FE53A1">
      <w:pPr>
        <w:rPr>
          <w:b/>
          <w:u w:val="single"/>
        </w:rPr>
      </w:pPr>
      <w:r>
        <w:rPr>
          <w:b/>
          <w:u w:val="single"/>
        </w:rPr>
        <w:t>RESET CARTE MERE</w:t>
      </w:r>
    </w:p>
    <w:p w:rsidR="00FE53A1" w:rsidRDefault="00FE53A1" w:rsidP="00FE53A1">
      <w:pPr>
        <w:rPr>
          <w:b/>
          <w:u w:val="single"/>
        </w:rPr>
      </w:pPr>
      <w:r>
        <w:rPr>
          <w:b/>
          <w:noProof/>
          <w:u w:val="single"/>
          <w:lang w:eastAsia="fr-FR"/>
        </w:rPr>
        <w:drawing>
          <wp:anchor distT="0" distB="0" distL="114300" distR="114300" simplePos="0" relativeHeight="251725824" behindDoc="0" locked="0" layoutInCell="1" allowOverlap="1">
            <wp:simplePos x="0" y="0"/>
            <wp:positionH relativeFrom="column">
              <wp:posOffset>873125</wp:posOffset>
            </wp:positionH>
            <wp:positionV relativeFrom="paragraph">
              <wp:posOffset>165678</wp:posOffset>
            </wp:positionV>
            <wp:extent cx="4892939" cy="1695184"/>
            <wp:effectExtent l="0" t="0" r="0" b="0"/>
            <wp:wrapNone/>
            <wp:docPr id="40"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ans titre.png"/>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92939" cy="1695184"/>
                    </a:xfrm>
                    <a:prstGeom prst="rect">
                      <a:avLst/>
                    </a:prstGeom>
                  </pic:spPr>
                </pic:pic>
              </a:graphicData>
            </a:graphic>
          </wp:anchor>
        </w:drawing>
      </w: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4D1339" w:rsidP="00FE53A1">
      <w:pPr>
        <w:rPr>
          <w:b/>
          <w:u w:val="single"/>
        </w:rPr>
      </w:pPr>
      <w:r>
        <w:rPr>
          <w:b/>
          <w:noProof/>
          <w:u w:val="single"/>
          <w:lang w:eastAsia="fr-FR"/>
        </w:rPr>
        <w:pict>
          <v:shape id="_x0000_s1169" type="#_x0000_t202" style="position:absolute;margin-left:155.95pt;margin-top:.95pt;width:101.2pt;height:21.45pt;z-index:25175244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69">
              <w:txbxContent>
                <w:p w:rsidR="003F49A8" w:rsidRDefault="003F49A8" w:rsidP="00FE53A1">
                  <w:pPr>
                    <w:jc w:val="center"/>
                  </w:pPr>
                  <w:r>
                    <w:t>Reset</w:t>
                  </w:r>
                </w:p>
              </w:txbxContent>
            </v:textbox>
            <w10:wrap type="square"/>
          </v:shape>
        </w:pict>
      </w:r>
    </w:p>
    <w:p w:rsidR="00FE53A1" w:rsidRDefault="00FE53A1" w:rsidP="00FE53A1">
      <w:pPr>
        <w:rPr>
          <w:b/>
          <w:u w:val="single"/>
        </w:rPr>
      </w:pPr>
    </w:p>
    <w:p w:rsidR="00FE53A1" w:rsidRDefault="00FE53A1" w:rsidP="00FE53A1">
      <w:r>
        <w:t>Un shunt de ces 2 broches entraine un reset de la carte mère.</w:t>
      </w:r>
    </w:p>
    <w:p w:rsidR="00FE53A1" w:rsidRDefault="00FE53A1" w:rsidP="00FE53A1"/>
    <w:p w:rsidR="00FE53A1" w:rsidRDefault="00FE53A1" w:rsidP="00FE53A1"/>
    <w:p w:rsidR="00FE53A1" w:rsidRDefault="00FE53A1" w:rsidP="00FE53A1">
      <w:pPr>
        <w:rPr>
          <w:b/>
          <w:u w:val="single"/>
        </w:rPr>
      </w:pPr>
      <w:r>
        <w:rPr>
          <w:b/>
          <w:u w:val="single"/>
        </w:rPr>
        <w:t>PARAMETRES SYSTEMES</w:t>
      </w:r>
    </w:p>
    <w:p w:rsidR="00FE53A1" w:rsidRDefault="00FE53A1" w:rsidP="00FE53A1">
      <w:r>
        <w:rPr>
          <w:b/>
          <w:noProof/>
          <w:u w:val="single"/>
          <w:lang w:eastAsia="fr-FR"/>
        </w:rPr>
        <w:drawing>
          <wp:anchor distT="0" distB="0" distL="114300" distR="114300" simplePos="0" relativeHeight="251727872" behindDoc="0" locked="0" layoutInCell="1" allowOverlap="1">
            <wp:simplePos x="0" y="0"/>
            <wp:positionH relativeFrom="column">
              <wp:posOffset>875400</wp:posOffset>
            </wp:positionH>
            <wp:positionV relativeFrom="paragraph">
              <wp:posOffset>235216</wp:posOffset>
            </wp:positionV>
            <wp:extent cx="4892939" cy="1695184"/>
            <wp:effectExtent l="0" t="0" r="0" b="0"/>
            <wp:wrapNone/>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ans titre.png"/>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92939" cy="1695184"/>
                    </a:xfrm>
                    <a:prstGeom prst="rect">
                      <a:avLst/>
                    </a:prstGeom>
                  </pic:spPr>
                </pic:pic>
              </a:graphicData>
            </a:graphic>
          </wp:anchor>
        </w:drawing>
      </w: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FE53A1" w:rsidP="00FE53A1">
      <w:pPr>
        <w:rPr>
          <w:b/>
          <w:u w:val="single"/>
        </w:rPr>
      </w:pPr>
    </w:p>
    <w:p w:rsidR="00FE53A1" w:rsidRDefault="004D1339" w:rsidP="00FE53A1">
      <w:pPr>
        <w:rPr>
          <w:b/>
          <w:u w:val="single"/>
        </w:rPr>
      </w:pPr>
      <w:r w:rsidRPr="004D1339">
        <w:rPr>
          <w:noProof/>
          <w:lang w:eastAsia="fr-FR"/>
        </w:rPr>
        <w:pict>
          <v:shape id="_x0000_s1172" type="#_x0000_t202" style="position:absolute;margin-left:169.05pt;margin-top:6.3pt;width:101.2pt;height:20.35pt;z-index:25175552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VIVLQIAAFM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">
            <v:textbox style="mso-next-textbox:#_x0000_s1172">
              <w:txbxContent>
                <w:p w:rsidR="003F49A8" w:rsidRDefault="003F49A8" w:rsidP="00FE53A1">
                  <w:pPr>
                    <w:jc w:val="center"/>
                  </w:pPr>
                  <w:r>
                    <w:t>Paramètres usine</w:t>
                  </w:r>
                </w:p>
              </w:txbxContent>
            </v:textbox>
            <w10:wrap type="square"/>
          </v:shape>
        </w:pict>
      </w:r>
    </w:p>
    <w:p w:rsidR="00FE53A1" w:rsidRDefault="00FE53A1" w:rsidP="00FE53A1">
      <w:pPr>
        <w:rPr>
          <w:b/>
          <w:u w:val="single"/>
        </w:rPr>
      </w:pPr>
    </w:p>
    <w:p w:rsidR="00FE53A1" w:rsidRDefault="00FE53A1" w:rsidP="00FE53A1">
      <w:r>
        <w:t>Un shunt de ces 2 broches entraine une initialisation de tous les paramètres aux paramètres usine.</w:t>
      </w:r>
    </w:p>
    <w:p w:rsidR="00FE53A1" w:rsidRPr="003F0EAC" w:rsidRDefault="004D1339" w:rsidP="00FE53A1">
      <w:pPr>
        <w:rPr>
          <w:b/>
          <w:u w:val="single"/>
        </w:rPr>
      </w:pPr>
      <w:r w:rsidRPr="004D1339">
        <w:rPr>
          <w:noProof/>
          <w:lang w:eastAsia="fr-FR"/>
        </w:rPr>
        <w:pict>
          <v:shape id="_x0000_s1170" type="#_x0000_t32" style="position:absolute;margin-left:256.1pt;margin-top:522.9pt;width:.95pt;height:33pt;flip:y;z-index:251753472;mso-position-horizontal-relative:page;mso-position-vertical-relative:page" o:connectortype="straight" strokecolor="black [3213]" strokeweight="3pt">
            <v:shadow type="perspective" color="#7f7f7f [1601]" opacity=".5" offset="1pt" offset2="-1pt"/>
            <w10:wrap anchorx="page" anchory="page"/>
          </v:shape>
        </w:pict>
      </w:r>
      <w:r w:rsidRPr="004D1339">
        <w:rPr>
          <w:noProof/>
          <w:lang w:eastAsia="fr-FR"/>
        </w:rPr>
        <w:pict>
          <v:rect id="_x0000_s1171" style="position:absolute;margin-left:247.6pt;margin-top:460.1pt;width:17.1pt;height:62.8pt;z-index:251754496;mso-position-horizontal-relative:page;mso-position-vertical-relative:page" filled="f" strokecolor="red" strokeweight="3pt">
            <w10:wrap anchorx="page" anchory="page"/>
          </v:rect>
        </w:pict>
      </w:r>
      <w:r>
        <w:rPr>
          <w:b/>
          <w:noProof/>
          <w:u w:val="single"/>
          <w:lang w:eastAsia="fr-FR"/>
        </w:rPr>
        <w:pict>
          <v:shape id="_x0000_s1167" type="#_x0000_t32" style="position:absolute;margin-left:244.1pt;margin-top:224.9pt;width:.95pt;height:33pt;flip:y;z-index:251750400;mso-position-horizontal-relative:page;mso-position-vertical-relative:page" o:connectortype="straight" strokecolor="black [3213]" strokeweight="3pt">
            <v:shadow type="perspective" color="#7f7f7f [1601]" opacity=".5" offset="1pt" offset2="-1pt"/>
            <w10:wrap anchorx="page" anchory="page"/>
          </v:shape>
        </w:pict>
      </w:r>
      <w:r>
        <w:rPr>
          <w:b/>
          <w:noProof/>
          <w:u w:val="single"/>
          <w:lang w:eastAsia="fr-FR"/>
        </w:rPr>
        <w:pict>
          <v:rect id="_x0000_s1168" style="position:absolute;margin-left:235.6pt;margin-top:162.1pt;width:17.1pt;height:62.8pt;z-index:251751424;mso-position-horizontal-relative:page;mso-position-vertical-relative:page" filled="f" strokecolor="red" strokeweight="3pt">
            <w10:wrap anchorx="page" anchory="page"/>
          </v:rect>
        </w:pict>
      </w:r>
    </w:p>
    <w:p w:rsidR="00FE53A1" w:rsidRDefault="00FE53A1" w:rsidP="00FE53A1">
      <w:pPr>
        <w:pStyle w:val="Titre1"/>
      </w:pPr>
    </w:p>
    <w:p w:rsidR="00FE53A1" w:rsidRPr="00CC0818" w:rsidRDefault="00FE53A1" w:rsidP="00FE53A1"/>
    <w:p w:rsidR="00FE53A1" w:rsidRDefault="00FE53A1" w:rsidP="00FE53A1"/>
    <w:p w:rsidR="00FE53A1" w:rsidRDefault="00FE53A1" w:rsidP="00FE53A1"/>
    <w:p w:rsidR="00FE53A1" w:rsidRDefault="00FE53A1" w:rsidP="00FE53A1"/>
    <w:p w:rsidR="00FE53A1" w:rsidRPr="00205562" w:rsidRDefault="00FE53A1" w:rsidP="00FE53A1">
      <w:pPr>
        <w:pStyle w:val="Titre1"/>
        <w:rPr>
          <w:u w:val="single"/>
        </w:rPr>
      </w:pPr>
      <w:bookmarkStart w:id="135" w:name="_Toc441131043"/>
      <w:bookmarkStart w:id="136" w:name="_Toc493170685"/>
      <w:r>
        <w:lastRenderedPageBreak/>
        <w:t>Listes des param</w:t>
      </w:r>
      <w:r w:rsidR="00007D41">
        <w:t>è</w:t>
      </w:r>
      <w:r>
        <w:t>tres</w:t>
      </w:r>
      <w:bookmarkEnd w:id="135"/>
      <w:bookmarkEnd w:id="136"/>
    </w:p>
    <w:p w:rsidR="00FE53A1" w:rsidRDefault="00FE53A1" w:rsidP="00FE53A1">
      <w:pPr>
        <w:pStyle w:val="Titre2"/>
      </w:pPr>
      <w:bookmarkStart w:id="137" w:name="_Toc441131044"/>
      <w:bookmarkStart w:id="138" w:name="_Toc493170686"/>
      <w:r>
        <w:t>Paramètres métrologiques</w:t>
      </w:r>
      <w:bookmarkEnd w:id="137"/>
      <w:bookmarkEnd w:id="138"/>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rPr>
                <w:rFonts w:cs="Segoe UI"/>
              </w:rPr>
            </w:pPr>
            <w:r>
              <w:rPr>
                <w:rFonts w:cs="Segoe UI"/>
              </w:rPr>
              <w:t>Paramètres</w:t>
            </w:r>
          </w:p>
        </w:tc>
        <w:tc>
          <w:tcPr>
            <w:tcW w:w="6095" w:type="dxa"/>
          </w:tcPr>
          <w:p w:rsidR="00FE53A1" w:rsidRDefault="00FE53A1" w:rsidP="00DC1E80">
            <w:pPr>
              <w:cnfStyle w:val="100000000000"/>
              <w:rPr>
                <w:rFonts w:cs="Segoe UI"/>
              </w:rPr>
            </w:pPr>
            <w:r>
              <w:rPr>
                <w:rFonts w:cs="Segoe UI"/>
              </w:rPr>
              <w:t>Valeurs</w:t>
            </w: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Unité de pesage</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Portée maximum</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Nb. chiffre derrière la virgule</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Echelon poids</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Tolérance tare utilisateur</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Filtre poids (100ms)</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proofErr w:type="spellStart"/>
            <w:r>
              <w:rPr>
                <w:rFonts w:cs="Segoe UI"/>
              </w:rPr>
              <w:t>Fréq</w:t>
            </w:r>
            <w:proofErr w:type="spellEnd"/>
            <w:r>
              <w:rPr>
                <w:rFonts w:cs="Segoe UI"/>
              </w:rPr>
              <w:t>. acquisition poids</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Bande filtrage</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 xml:space="preserve">Type </w:t>
            </w:r>
            <w:proofErr w:type="spellStart"/>
            <w:r>
              <w:rPr>
                <w:rFonts w:cs="Segoe UI"/>
              </w:rPr>
              <w:t>fct</w:t>
            </w:r>
            <w:proofErr w:type="spellEnd"/>
            <w:r>
              <w:rPr>
                <w:rFonts w:cs="Segoe UI"/>
              </w:rPr>
              <w:t>. commandes</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Options</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Val. min capteur pds (</w:t>
            </w:r>
            <w:proofErr w:type="spellStart"/>
            <w:r>
              <w:rPr>
                <w:rFonts w:cs="Segoe UI"/>
              </w:rPr>
              <w:t>inc</w:t>
            </w:r>
            <w:proofErr w:type="spellEnd"/>
            <w:r>
              <w:rPr>
                <w:rFonts w:cs="Segoe UI"/>
              </w:rPr>
              <w:t>)</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Val. max capteur pds (</w:t>
            </w:r>
            <w:proofErr w:type="spellStart"/>
            <w:r>
              <w:rPr>
                <w:rFonts w:cs="Segoe UI"/>
              </w:rPr>
              <w:t>inc</w:t>
            </w:r>
            <w:proofErr w:type="spellEnd"/>
            <w:r>
              <w:rPr>
                <w:rFonts w:cs="Segoe UI"/>
              </w:rPr>
              <w:t>)</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Nb échelons stabilité</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Temps pour stabilité (s)</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Date vérif. (AAAAMMJJ)</w:t>
            </w:r>
          </w:p>
        </w:tc>
        <w:tc>
          <w:tcPr>
            <w:tcW w:w="6095" w:type="dxa"/>
          </w:tcPr>
          <w:p w:rsidR="00FE53A1" w:rsidRDefault="00FE53A1" w:rsidP="00DC1E80">
            <w:pPr>
              <w:cnfStyle w:val="000000100000"/>
              <w:rPr>
                <w:rFonts w:cs="Segoe UI"/>
              </w:rPr>
            </w:pPr>
          </w:p>
        </w:tc>
      </w:tr>
    </w:tbl>
    <w:p w:rsidR="00FE53A1" w:rsidRDefault="00FE53A1" w:rsidP="00FE53A1"/>
    <w:p w:rsidR="00FE53A1" w:rsidRDefault="00FE53A1" w:rsidP="00FE53A1">
      <w:pPr>
        <w:pStyle w:val="Titre2"/>
      </w:pPr>
      <w:bookmarkStart w:id="139" w:name="_Toc441131046"/>
      <w:bookmarkStart w:id="140" w:name="_Toc493170688"/>
      <w:r>
        <w:t>Paramètres des entrées TOR</w:t>
      </w:r>
      <w:bookmarkEnd w:id="139"/>
      <w:bookmarkEnd w:id="140"/>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rPr>
                <w:rFonts w:cs="Segoe UI"/>
              </w:rPr>
            </w:pPr>
            <w:r>
              <w:rPr>
                <w:rFonts w:cs="Segoe UI"/>
              </w:rPr>
              <w:t>Paramètres</w:t>
            </w:r>
          </w:p>
        </w:tc>
        <w:tc>
          <w:tcPr>
            <w:tcW w:w="6095" w:type="dxa"/>
          </w:tcPr>
          <w:p w:rsidR="00FE53A1" w:rsidRDefault="00FE53A1" w:rsidP="00DC1E80">
            <w:pPr>
              <w:cnfStyle w:val="100000000000"/>
              <w:rPr>
                <w:rFonts w:cs="Segoe UI"/>
              </w:rPr>
            </w:pPr>
            <w:r>
              <w:rPr>
                <w:rFonts w:cs="Segoe UI"/>
              </w:rPr>
              <w:t>Valeurs</w:t>
            </w: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Entrée 1 (rapide)</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Entrée 2 (rapide)</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Entrée 1</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Entrée 2</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Entrée 3</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Entrée 4</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Entrée 5</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Entrée 6</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Entrée 7</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Entrée 8</w:t>
            </w:r>
          </w:p>
        </w:tc>
        <w:tc>
          <w:tcPr>
            <w:tcW w:w="6095" w:type="dxa"/>
          </w:tcPr>
          <w:p w:rsidR="00FE53A1" w:rsidRDefault="00FE53A1" w:rsidP="00DC1E80">
            <w:pPr>
              <w:cnfStyle w:val="000000000000"/>
              <w:rPr>
                <w:rFonts w:cs="Segoe UI"/>
              </w:rPr>
            </w:pPr>
          </w:p>
        </w:tc>
      </w:tr>
    </w:tbl>
    <w:p w:rsidR="00FE53A1" w:rsidRPr="009D214C" w:rsidRDefault="00FE53A1" w:rsidP="00FE53A1">
      <w:pPr>
        <w:rPr>
          <w:sz w:val="12"/>
          <w:szCs w:val="12"/>
        </w:rPr>
      </w:pPr>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rPr>
                <w:rFonts w:cs="Segoe UI"/>
              </w:rPr>
            </w:pPr>
            <w:r>
              <w:rPr>
                <w:rFonts w:cs="Segoe UI"/>
              </w:rPr>
              <w:t>Fonctions</w:t>
            </w:r>
          </w:p>
        </w:tc>
        <w:tc>
          <w:tcPr>
            <w:tcW w:w="6095" w:type="dxa"/>
          </w:tcPr>
          <w:p w:rsidR="00FE53A1" w:rsidRDefault="00FE53A1" w:rsidP="00DC1E80">
            <w:pPr>
              <w:cnfStyle w:val="100000000000"/>
              <w:rPr>
                <w:rFonts w:cs="Segoe UI"/>
              </w:rPr>
            </w:pPr>
            <w:r>
              <w:rPr>
                <w:rFonts w:cs="Segoe UI"/>
              </w:rPr>
              <w:t>Valeurs</w:t>
            </w:r>
          </w:p>
        </w:tc>
      </w:tr>
      <w:tr w:rsidR="00730AD3" w:rsidTr="00DC1E80">
        <w:trPr>
          <w:cnfStyle w:val="000000100000"/>
        </w:trPr>
        <w:tc>
          <w:tcPr>
            <w:cnfStyle w:val="001000000000"/>
            <w:tcW w:w="3402" w:type="dxa"/>
          </w:tcPr>
          <w:p w:rsidR="00730AD3" w:rsidRDefault="00730AD3" w:rsidP="00DC1E80">
            <w:pPr>
              <w:rPr>
                <w:rFonts w:cs="Segoe UI"/>
              </w:rPr>
            </w:pPr>
            <w:r>
              <w:rPr>
                <w:rFonts w:cs="Segoe UI"/>
              </w:rPr>
              <w:t>Départ cycle</w:t>
            </w:r>
          </w:p>
        </w:tc>
        <w:tc>
          <w:tcPr>
            <w:tcW w:w="6095" w:type="dxa"/>
          </w:tcPr>
          <w:p w:rsidR="00730AD3" w:rsidRDefault="00730AD3" w:rsidP="00DC1E80">
            <w:pPr>
              <w:cnfStyle w:val="000000100000"/>
              <w:rPr>
                <w:rFonts w:cs="Segoe UI"/>
              </w:rPr>
            </w:pPr>
          </w:p>
        </w:tc>
      </w:tr>
      <w:tr w:rsidR="00730AD3" w:rsidTr="00DC1E80">
        <w:tc>
          <w:tcPr>
            <w:cnfStyle w:val="001000000000"/>
            <w:tcW w:w="3402" w:type="dxa"/>
          </w:tcPr>
          <w:p w:rsidR="00730AD3" w:rsidRDefault="00730AD3" w:rsidP="00DC1E80">
            <w:pPr>
              <w:rPr>
                <w:rFonts w:cs="Segoe UI"/>
              </w:rPr>
            </w:pPr>
            <w:r>
              <w:rPr>
                <w:rFonts w:cs="Segoe UI"/>
              </w:rPr>
              <w:t>Demande tarage</w:t>
            </w:r>
          </w:p>
        </w:tc>
        <w:tc>
          <w:tcPr>
            <w:tcW w:w="6095" w:type="dxa"/>
          </w:tcPr>
          <w:p w:rsidR="00730AD3" w:rsidRDefault="00730AD3" w:rsidP="00DC1E80">
            <w:pPr>
              <w:cnfStyle w:val="000000000000"/>
              <w:rPr>
                <w:rFonts w:cs="Segoe UI"/>
              </w:rPr>
            </w:pPr>
          </w:p>
        </w:tc>
      </w:tr>
      <w:tr w:rsidR="00730AD3" w:rsidTr="00DC1E80">
        <w:trPr>
          <w:cnfStyle w:val="000000100000"/>
        </w:trPr>
        <w:tc>
          <w:tcPr>
            <w:cnfStyle w:val="001000000000"/>
            <w:tcW w:w="3402" w:type="dxa"/>
          </w:tcPr>
          <w:p w:rsidR="00730AD3" w:rsidRDefault="00730AD3" w:rsidP="00DC1E80">
            <w:pPr>
              <w:rPr>
                <w:rFonts w:cs="Segoe UI"/>
              </w:rPr>
            </w:pPr>
            <w:r>
              <w:rPr>
                <w:rFonts w:cs="Segoe UI"/>
              </w:rPr>
              <w:t>Acquittement défaut</w:t>
            </w:r>
          </w:p>
        </w:tc>
        <w:tc>
          <w:tcPr>
            <w:tcW w:w="6095" w:type="dxa"/>
          </w:tcPr>
          <w:p w:rsidR="00730AD3" w:rsidRDefault="00730AD3" w:rsidP="00DC1E80">
            <w:pPr>
              <w:cnfStyle w:val="000000100000"/>
              <w:rPr>
                <w:rFonts w:cs="Segoe UI"/>
              </w:rPr>
            </w:pPr>
          </w:p>
        </w:tc>
      </w:tr>
      <w:tr w:rsidR="00730AD3" w:rsidTr="00DC1E80">
        <w:tc>
          <w:tcPr>
            <w:cnfStyle w:val="001000000000"/>
            <w:tcW w:w="3402" w:type="dxa"/>
          </w:tcPr>
          <w:p w:rsidR="00730AD3" w:rsidRDefault="00730AD3" w:rsidP="00DC1E80">
            <w:pPr>
              <w:rPr>
                <w:rFonts w:cs="Segoe UI"/>
              </w:rPr>
            </w:pPr>
            <w:r>
              <w:rPr>
                <w:rFonts w:cs="Segoe UI"/>
              </w:rPr>
              <w:t>Mode Local</w:t>
            </w:r>
          </w:p>
        </w:tc>
        <w:tc>
          <w:tcPr>
            <w:tcW w:w="6095" w:type="dxa"/>
          </w:tcPr>
          <w:p w:rsidR="00730AD3" w:rsidRDefault="00730AD3" w:rsidP="00DC1E80">
            <w:pPr>
              <w:cnfStyle w:val="000000000000"/>
              <w:rPr>
                <w:rFonts w:cs="Segoe UI"/>
              </w:rPr>
            </w:pPr>
          </w:p>
        </w:tc>
      </w:tr>
      <w:tr w:rsidR="00730AD3" w:rsidTr="00DC1E80">
        <w:trPr>
          <w:cnfStyle w:val="000000100000"/>
        </w:trPr>
        <w:tc>
          <w:tcPr>
            <w:cnfStyle w:val="001000000000"/>
            <w:tcW w:w="3402" w:type="dxa"/>
          </w:tcPr>
          <w:p w:rsidR="00730AD3" w:rsidRDefault="00730AD3" w:rsidP="00DC1E80">
            <w:pPr>
              <w:rPr>
                <w:rFonts w:cs="Segoe UI"/>
              </w:rPr>
            </w:pPr>
            <w:r>
              <w:rPr>
                <w:rFonts w:cs="Segoe UI"/>
              </w:rPr>
              <w:t>Autorisation réglage</w:t>
            </w:r>
          </w:p>
        </w:tc>
        <w:tc>
          <w:tcPr>
            <w:tcW w:w="6095" w:type="dxa"/>
          </w:tcPr>
          <w:p w:rsidR="00730AD3" w:rsidRDefault="00730AD3" w:rsidP="00DC1E80">
            <w:pPr>
              <w:cnfStyle w:val="000000100000"/>
              <w:rPr>
                <w:rFonts w:cs="Segoe UI"/>
              </w:rPr>
            </w:pPr>
          </w:p>
        </w:tc>
      </w:tr>
      <w:tr w:rsidR="00730AD3" w:rsidTr="00DC1E80">
        <w:tc>
          <w:tcPr>
            <w:cnfStyle w:val="001000000000"/>
            <w:tcW w:w="3402" w:type="dxa"/>
          </w:tcPr>
          <w:p w:rsidR="00730AD3" w:rsidRDefault="00730AD3" w:rsidP="00DC1E80">
            <w:pPr>
              <w:rPr>
                <w:rFonts w:cs="Segoe UI"/>
              </w:rPr>
            </w:pPr>
            <w:r>
              <w:rPr>
                <w:rFonts w:cs="Segoe UI"/>
              </w:rPr>
              <w:t>Détecteur tambour mené</w:t>
            </w:r>
          </w:p>
        </w:tc>
        <w:tc>
          <w:tcPr>
            <w:tcW w:w="6095" w:type="dxa"/>
          </w:tcPr>
          <w:p w:rsidR="00730AD3" w:rsidRDefault="00730AD3" w:rsidP="00DC1E80">
            <w:pPr>
              <w:cnfStyle w:val="000000000000"/>
              <w:rPr>
                <w:rFonts w:cs="Segoe UI"/>
              </w:rPr>
            </w:pPr>
          </w:p>
        </w:tc>
      </w:tr>
      <w:tr w:rsidR="00730AD3" w:rsidTr="00DC1E80">
        <w:trPr>
          <w:cnfStyle w:val="000000100000"/>
        </w:trPr>
        <w:tc>
          <w:tcPr>
            <w:cnfStyle w:val="001000000000"/>
            <w:tcW w:w="3402" w:type="dxa"/>
          </w:tcPr>
          <w:p w:rsidR="00730AD3" w:rsidRDefault="00730AD3" w:rsidP="00DC1E80">
            <w:pPr>
              <w:rPr>
                <w:rFonts w:cs="Segoe UI"/>
              </w:rPr>
            </w:pPr>
            <w:r>
              <w:rPr>
                <w:rFonts w:cs="Segoe UI"/>
              </w:rPr>
              <w:t>Détecteur tambour menant</w:t>
            </w:r>
          </w:p>
        </w:tc>
        <w:tc>
          <w:tcPr>
            <w:tcW w:w="6095" w:type="dxa"/>
          </w:tcPr>
          <w:p w:rsidR="00730AD3" w:rsidRDefault="00730AD3" w:rsidP="00DC1E80">
            <w:pPr>
              <w:cnfStyle w:val="000000100000"/>
              <w:rPr>
                <w:rFonts w:cs="Segoe UI"/>
              </w:rPr>
            </w:pPr>
          </w:p>
        </w:tc>
      </w:tr>
      <w:tr w:rsidR="00730AD3" w:rsidTr="00DC1E80">
        <w:tc>
          <w:tcPr>
            <w:cnfStyle w:val="001000000000"/>
            <w:tcW w:w="3402" w:type="dxa"/>
          </w:tcPr>
          <w:p w:rsidR="00730AD3" w:rsidRDefault="00730AD3" w:rsidP="00DC1E80">
            <w:pPr>
              <w:rPr>
                <w:rFonts w:cs="Segoe UI"/>
              </w:rPr>
            </w:pPr>
            <w:r>
              <w:rPr>
                <w:rFonts w:cs="Segoe UI"/>
              </w:rPr>
              <w:t>Impression totalisateur 1</w:t>
            </w:r>
          </w:p>
        </w:tc>
        <w:tc>
          <w:tcPr>
            <w:tcW w:w="6095" w:type="dxa"/>
          </w:tcPr>
          <w:p w:rsidR="00730AD3" w:rsidRDefault="00730AD3" w:rsidP="00DC1E80">
            <w:pPr>
              <w:cnfStyle w:val="000000000000"/>
              <w:rPr>
                <w:rFonts w:cs="Segoe UI"/>
              </w:rPr>
            </w:pPr>
          </w:p>
        </w:tc>
      </w:tr>
      <w:tr w:rsidR="00730AD3" w:rsidTr="00DC1E80">
        <w:trPr>
          <w:cnfStyle w:val="000000100000"/>
        </w:trPr>
        <w:tc>
          <w:tcPr>
            <w:cnfStyle w:val="001000000000"/>
            <w:tcW w:w="3402" w:type="dxa"/>
          </w:tcPr>
          <w:p w:rsidR="00730AD3" w:rsidRDefault="00730AD3" w:rsidP="00DC1E80">
            <w:pPr>
              <w:rPr>
                <w:rFonts w:cs="Segoe UI"/>
              </w:rPr>
            </w:pPr>
            <w:r>
              <w:rPr>
                <w:rFonts w:cs="Segoe UI"/>
              </w:rPr>
              <w:t>Impression totalisateur 2</w:t>
            </w:r>
          </w:p>
        </w:tc>
        <w:tc>
          <w:tcPr>
            <w:tcW w:w="6095" w:type="dxa"/>
          </w:tcPr>
          <w:p w:rsidR="00730AD3" w:rsidRDefault="00730AD3" w:rsidP="00DC1E80">
            <w:pPr>
              <w:cnfStyle w:val="000000100000"/>
              <w:rPr>
                <w:rFonts w:cs="Segoe UI"/>
              </w:rPr>
            </w:pPr>
          </w:p>
        </w:tc>
      </w:tr>
      <w:tr w:rsidR="00730AD3" w:rsidTr="00DC1E80">
        <w:tc>
          <w:tcPr>
            <w:cnfStyle w:val="001000000000"/>
            <w:tcW w:w="3402" w:type="dxa"/>
          </w:tcPr>
          <w:p w:rsidR="00730AD3" w:rsidRDefault="00730AD3" w:rsidP="00DC1E80">
            <w:pPr>
              <w:rPr>
                <w:rFonts w:cs="Segoe UI"/>
              </w:rPr>
            </w:pPr>
            <w:r>
              <w:rPr>
                <w:rFonts w:cs="Segoe UI"/>
              </w:rPr>
              <w:t>RAZ totalisateur 1</w:t>
            </w:r>
          </w:p>
        </w:tc>
        <w:tc>
          <w:tcPr>
            <w:tcW w:w="6095" w:type="dxa"/>
          </w:tcPr>
          <w:p w:rsidR="00730AD3" w:rsidRDefault="00730AD3" w:rsidP="00DC1E80">
            <w:pPr>
              <w:cnfStyle w:val="000000000000"/>
              <w:rPr>
                <w:rFonts w:cs="Segoe UI"/>
              </w:rPr>
            </w:pPr>
          </w:p>
        </w:tc>
      </w:tr>
      <w:tr w:rsidR="00730AD3" w:rsidTr="00DC1E80">
        <w:trPr>
          <w:cnfStyle w:val="000000100000"/>
        </w:trPr>
        <w:tc>
          <w:tcPr>
            <w:cnfStyle w:val="001000000000"/>
            <w:tcW w:w="3402" w:type="dxa"/>
          </w:tcPr>
          <w:p w:rsidR="00730AD3" w:rsidRDefault="00730AD3" w:rsidP="00DC1E80">
            <w:pPr>
              <w:rPr>
                <w:rFonts w:cs="Segoe UI"/>
              </w:rPr>
            </w:pPr>
            <w:r>
              <w:rPr>
                <w:rFonts w:cs="Segoe UI"/>
              </w:rPr>
              <w:t>RAZ totalisateur 2</w:t>
            </w:r>
          </w:p>
        </w:tc>
        <w:tc>
          <w:tcPr>
            <w:tcW w:w="6095" w:type="dxa"/>
          </w:tcPr>
          <w:p w:rsidR="00730AD3" w:rsidRDefault="00730AD3" w:rsidP="00DC1E80">
            <w:pPr>
              <w:cnfStyle w:val="000000100000"/>
              <w:rPr>
                <w:rFonts w:cs="Segoe UI"/>
              </w:rPr>
            </w:pPr>
          </w:p>
        </w:tc>
      </w:tr>
      <w:tr w:rsidR="00730AD3" w:rsidTr="00DC1E80">
        <w:tc>
          <w:tcPr>
            <w:cnfStyle w:val="001000000000"/>
            <w:tcW w:w="3402" w:type="dxa"/>
          </w:tcPr>
          <w:p w:rsidR="00730AD3" w:rsidRDefault="00730AD3" w:rsidP="00DC1E80">
            <w:pPr>
              <w:rPr>
                <w:rFonts w:cs="Segoe UI"/>
              </w:rPr>
            </w:pPr>
            <w:r>
              <w:rPr>
                <w:rFonts w:cs="Segoe UI"/>
              </w:rPr>
              <w:t>Choix produit (BCD1)</w:t>
            </w:r>
          </w:p>
        </w:tc>
        <w:tc>
          <w:tcPr>
            <w:tcW w:w="6095" w:type="dxa"/>
          </w:tcPr>
          <w:p w:rsidR="00730AD3" w:rsidRDefault="00730AD3" w:rsidP="00DC1E80">
            <w:pPr>
              <w:cnfStyle w:val="000000000000"/>
              <w:rPr>
                <w:rFonts w:cs="Segoe UI"/>
              </w:rPr>
            </w:pPr>
          </w:p>
        </w:tc>
      </w:tr>
      <w:tr w:rsidR="00730AD3" w:rsidTr="00DC1E80">
        <w:trPr>
          <w:cnfStyle w:val="000000100000"/>
        </w:trPr>
        <w:tc>
          <w:tcPr>
            <w:cnfStyle w:val="001000000000"/>
            <w:tcW w:w="3402" w:type="dxa"/>
          </w:tcPr>
          <w:p w:rsidR="00730AD3" w:rsidRDefault="00730AD3" w:rsidP="00DC1E80">
            <w:pPr>
              <w:rPr>
                <w:rFonts w:cs="Segoe UI"/>
              </w:rPr>
            </w:pPr>
            <w:r>
              <w:rPr>
                <w:rFonts w:cs="Segoe UI"/>
              </w:rPr>
              <w:t>Choix produit (BCD2)</w:t>
            </w:r>
          </w:p>
        </w:tc>
        <w:tc>
          <w:tcPr>
            <w:tcW w:w="6095" w:type="dxa"/>
          </w:tcPr>
          <w:p w:rsidR="00730AD3" w:rsidRDefault="00730AD3" w:rsidP="00DC1E80">
            <w:pPr>
              <w:cnfStyle w:val="000000100000"/>
              <w:rPr>
                <w:rFonts w:cs="Segoe UI"/>
              </w:rPr>
            </w:pPr>
          </w:p>
        </w:tc>
      </w:tr>
    </w:tbl>
    <w:p w:rsidR="00FE53A1" w:rsidRDefault="00FE53A1" w:rsidP="00FE53A1"/>
    <w:p w:rsidR="00FE53A1" w:rsidRDefault="00FE53A1" w:rsidP="00FE53A1">
      <w:pPr>
        <w:pStyle w:val="Titre2"/>
      </w:pPr>
      <w:bookmarkStart w:id="141" w:name="_Toc441131047"/>
      <w:bookmarkStart w:id="142" w:name="_Toc493170689"/>
      <w:r>
        <w:t>Paramètres des Sorties TOR</w:t>
      </w:r>
      <w:bookmarkEnd w:id="141"/>
      <w:bookmarkEnd w:id="142"/>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rPr>
                <w:rFonts w:cs="Segoe UI"/>
              </w:rPr>
            </w:pPr>
            <w:r>
              <w:rPr>
                <w:rFonts w:cs="Segoe UI"/>
              </w:rPr>
              <w:t>Paramètres</w:t>
            </w:r>
          </w:p>
        </w:tc>
        <w:tc>
          <w:tcPr>
            <w:tcW w:w="6095" w:type="dxa"/>
          </w:tcPr>
          <w:p w:rsidR="00FE53A1" w:rsidRDefault="00FE53A1" w:rsidP="00DC1E80">
            <w:pPr>
              <w:cnfStyle w:val="100000000000"/>
              <w:rPr>
                <w:rFonts w:cs="Segoe UI"/>
              </w:rPr>
            </w:pPr>
            <w:r>
              <w:rPr>
                <w:rFonts w:cs="Segoe UI"/>
              </w:rPr>
              <w:t>Valeurs</w:t>
            </w: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Sortie 1 (relais)</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r w:rsidRPr="00DE753E">
              <w:rPr>
                <w:rFonts w:cs="Segoe UI"/>
              </w:rPr>
              <w:t xml:space="preserve">Sortie </w:t>
            </w:r>
            <w:r>
              <w:rPr>
                <w:rFonts w:cs="Segoe UI"/>
              </w:rPr>
              <w:t>2 (relais)</w:t>
            </w:r>
          </w:p>
        </w:tc>
        <w:tc>
          <w:tcPr>
            <w:tcW w:w="6095" w:type="dxa"/>
          </w:tcPr>
          <w:p w:rsidR="00FE53A1" w:rsidRDefault="00FE53A1" w:rsidP="00DC1E80">
            <w:pPr>
              <w:cnfStyle w:val="000000000000"/>
            </w:pPr>
          </w:p>
        </w:tc>
      </w:tr>
      <w:tr w:rsidR="00FE53A1" w:rsidTr="00DC1E80">
        <w:trPr>
          <w:cnfStyle w:val="000000100000"/>
        </w:trPr>
        <w:tc>
          <w:tcPr>
            <w:cnfStyle w:val="001000000000"/>
            <w:tcW w:w="3402" w:type="dxa"/>
          </w:tcPr>
          <w:p w:rsidR="00FE53A1" w:rsidRDefault="00FE53A1" w:rsidP="00DC1E80">
            <w:r w:rsidRPr="00DE753E">
              <w:rPr>
                <w:rFonts w:cs="Segoe UI"/>
              </w:rPr>
              <w:t xml:space="preserve">Sortie </w:t>
            </w:r>
            <w:r>
              <w:rPr>
                <w:rFonts w:cs="Segoe UI"/>
              </w:rPr>
              <w:t>3</w:t>
            </w:r>
          </w:p>
        </w:tc>
        <w:tc>
          <w:tcPr>
            <w:tcW w:w="6095" w:type="dxa"/>
          </w:tcPr>
          <w:p w:rsidR="00FE53A1" w:rsidRDefault="00FE53A1" w:rsidP="00DC1E80">
            <w:pPr>
              <w:cnfStyle w:val="000000100000"/>
            </w:pPr>
          </w:p>
        </w:tc>
      </w:tr>
      <w:tr w:rsidR="00FE53A1" w:rsidTr="00DC1E80">
        <w:tc>
          <w:tcPr>
            <w:cnfStyle w:val="001000000000"/>
            <w:tcW w:w="3402" w:type="dxa"/>
          </w:tcPr>
          <w:p w:rsidR="00FE53A1" w:rsidRDefault="00FE53A1" w:rsidP="00DC1E80">
            <w:r w:rsidRPr="00DE753E">
              <w:rPr>
                <w:rFonts w:cs="Segoe UI"/>
              </w:rPr>
              <w:t xml:space="preserve">Sortie </w:t>
            </w:r>
            <w:r>
              <w:rPr>
                <w:rFonts w:cs="Segoe UI"/>
              </w:rPr>
              <w:t>4</w:t>
            </w:r>
          </w:p>
        </w:tc>
        <w:tc>
          <w:tcPr>
            <w:tcW w:w="6095" w:type="dxa"/>
          </w:tcPr>
          <w:p w:rsidR="00FE53A1" w:rsidRDefault="00FE53A1" w:rsidP="00DC1E80">
            <w:pPr>
              <w:cnfStyle w:val="000000000000"/>
            </w:pPr>
          </w:p>
        </w:tc>
      </w:tr>
      <w:tr w:rsidR="00FE53A1" w:rsidTr="00DC1E80">
        <w:trPr>
          <w:cnfStyle w:val="000000100000"/>
        </w:trPr>
        <w:tc>
          <w:tcPr>
            <w:cnfStyle w:val="001000000000"/>
            <w:tcW w:w="3402" w:type="dxa"/>
          </w:tcPr>
          <w:p w:rsidR="00FE53A1" w:rsidRDefault="00FE53A1" w:rsidP="00DC1E80">
            <w:r w:rsidRPr="00DE753E">
              <w:rPr>
                <w:rFonts w:cs="Segoe UI"/>
              </w:rPr>
              <w:t xml:space="preserve">Sortie </w:t>
            </w:r>
            <w:r>
              <w:rPr>
                <w:rFonts w:cs="Segoe UI"/>
              </w:rPr>
              <w:t>5</w:t>
            </w:r>
          </w:p>
        </w:tc>
        <w:tc>
          <w:tcPr>
            <w:tcW w:w="6095" w:type="dxa"/>
          </w:tcPr>
          <w:p w:rsidR="00FE53A1" w:rsidRDefault="00FE53A1" w:rsidP="00DC1E80">
            <w:pPr>
              <w:cnfStyle w:val="000000100000"/>
            </w:pPr>
          </w:p>
        </w:tc>
      </w:tr>
      <w:tr w:rsidR="00FE53A1" w:rsidTr="00DC1E80">
        <w:tc>
          <w:tcPr>
            <w:cnfStyle w:val="001000000000"/>
            <w:tcW w:w="3402" w:type="dxa"/>
          </w:tcPr>
          <w:p w:rsidR="00FE53A1" w:rsidRDefault="00FE53A1" w:rsidP="00DC1E80">
            <w:r w:rsidRPr="00DE753E">
              <w:rPr>
                <w:rFonts w:cs="Segoe UI"/>
              </w:rPr>
              <w:t xml:space="preserve">Sortie </w:t>
            </w:r>
            <w:r>
              <w:rPr>
                <w:rFonts w:cs="Segoe UI"/>
              </w:rPr>
              <w:t>6</w:t>
            </w:r>
          </w:p>
        </w:tc>
        <w:tc>
          <w:tcPr>
            <w:tcW w:w="6095" w:type="dxa"/>
          </w:tcPr>
          <w:p w:rsidR="00FE53A1" w:rsidRDefault="00FE53A1" w:rsidP="00DC1E80">
            <w:pPr>
              <w:cnfStyle w:val="000000000000"/>
            </w:pPr>
          </w:p>
        </w:tc>
      </w:tr>
      <w:tr w:rsidR="00FE53A1" w:rsidTr="00DC1E80">
        <w:trPr>
          <w:cnfStyle w:val="000000100000"/>
        </w:trPr>
        <w:tc>
          <w:tcPr>
            <w:cnfStyle w:val="001000000000"/>
            <w:tcW w:w="3402" w:type="dxa"/>
          </w:tcPr>
          <w:p w:rsidR="00FE53A1" w:rsidRDefault="00FE53A1" w:rsidP="00DC1E80">
            <w:r w:rsidRPr="00DE753E">
              <w:rPr>
                <w:rFonts w:cs="Segoe UI"/>
              </w:rPr>
              <w:t xml:space="preserve">Sortie </w:t>
            </w:r>
            <w:r>
              <w:rPr>
                <w:rFonts w:cs="Segoe UI"/>
              </w:rPr>
              <w:t>7</w:t>
            </w:r>
          </w:p>
        </w:tc>
        <w:tc>
          <w:tcPr>
            <w:tcW w:w="6095" w:type="dxa"/>
          </w:tcPr>
          <w:p w:rsidR="00FE53A1" w:rsidRDefault="00FE53A1" w:rsidP="00DC1E80">
            <w:pPr>
              <w:cnfStyle w:val="000000100000"/>
            </w:pPr>
          </w:p>
        </w:tc>
      </w:tr>
      <w:tr w:rsidR="00FE53A1" w:rsidTr="00DC1E80">
        <w:tc>
          <w:tcPr>
            <w:cnfStyle w:val="001000000000"/>
            <w:tcW w:w="3402" w:type="dxa"/>
          </w:tcPr>
          <w:p w:rsidR="00FE53A1" w:rsidRDefault="00FE53A1" w:rsidP="00DC1E80">
            <w:r w:rsidRPr="00DE753E">
              <w:rPr>
                <w:rFonts w:cs="Segoe UI"/>
              </w:rPr>
              <w:t xml:space="preserve">Sortie </w:t>
            </w:r>
            <w:r>
              <w:rPr>
                <w:rFonts w:cs="Segoe UI"/>
              </w:rPr>
              <w:t>8</w:t>
            </w:r>
          </w:p>
        </w:tc>
        <w:tc>
          <w:tcPr>
            <w:tcW w:w="6095" w:type="dxa"/>
          </w:tcPr>
          <w:p w:rsidR="00FE53A1" w:rsidRDefault="00FE53A1" w:rsidP="00DC1E80">
            <w:pPr>
              <w:cnfStyle w:val="000000000000"/>
            </w:pPr>
          </w:p>
        </w:tc>
      </w:tr>
    </w:tbl>
    <w:p w:rsidR="00FE53A1" w:rsidRPr="00D061CD" w:rsidRDefault="00FE53A1" w:rsidP="00FE53A1">
      <w:pPr>
        <w:rPr>
          <w:sz w:val="12"/>
          <w:szCs w:val="12"/>
        </w:rPr>
      </w:pPr>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rPr>
                <w:rFonts w:cs="Segoe UI"/>
              </w:rPr>
            </w:pPr>
            <w:r>
              <w:rPr>
                <w:rFonts w:cs="Segoe UI"/>
              </w:rPr>
              <w:lastRenderedPageBreak/>
              <w:t>Fonctions</w:t>
            </w:r>
          </w:p>
        </w:tc>
        <w:tc>
          <w:tcPr>
            <w:tcW w:w="6095" w:type="dxa"/>
          </w:tcPr>
          <w:p w:rsidR="00FE53A1" w:rsidRDefault="00FE53A1" w:rsidP="00DC1E80">
            <w:pPr>
              <w:cnfStyle w:val="100000000000"/>
              <w:rPr>
                <w:rFonts w:cs="Segoe UI"/>
              </w:rPr>
            </w:pPr>
            <w:r>
              <w:rPr>
                <w:rFonts w:cs="Segoe UI"/>
              </w:rPr>
              <w:t>Valeurs</w:t>
            </w:r>
          </w:p>
        </w:tc>
      </w:tr>
      <w:tr w:rsidR="007038C5" w:rsidTr="00DC1E80">
        <w:trPr>
          <w:cnfStyle w:val="000000100000"/>
        </w:trPr>
        <w:tc>
          <w:tcPr>
            <w:cnfStyle w:val="001000000000"/>
            <w:tcW w:w="3402" w:type="dxa"/>
          </w:tcPr>
          <w:p w:rsidR="007038C5" w:rsidRDefault="007038C5" w:rsidP="00DC1E80">
            <w:pPr>
              <w:rPr>
                <w:rFonts w:cs="Segoe UI"/>
              </w:rPr>
            </w:pPr>
            <w:r>
              <w:rPr>
                <w:rFonts w:cs="Segoe UI"/>
              </w:rPr>
              <w:t>Défaut général</w:t>
            </w:r>
          </w:p>
        </w:tc>
        <w:tc>
          <w:tcPr>
            <w:tcW w:w="6095" w:type="dxa"/>
          </w:tcPr>
          <w:p w:rsidR="007038C5" w:rsidRDefault="007038C5" w:rsidP="00DC1E80">
            <w:pPr>
              <w:cnfStyle w:val="000000100000"/>
              <w:rPr>
                <w:rFonts w:cs="Segoe UI"/>
              </w:rPr>
            </w:pPr>
          </w:p>
        </w:tc>
      </w:tr>
      <w:tr w:rsidR="007038C5" w:rsidTr="00DC1E80">
        <w:tc>
          <w:tcPr>
            <w:cnfStyle w:val="001000000000"/>
            <w:tcW w:w="3402" w:type="dxa"/>
          </w:tcPr>
          <w:p w:rsidR="007038C5" w:rsidRDefault="007038C5" w:rsidP="00DC1E80">
            <w:pPr>
              <w:rPr>
                <w:rFonts w:cs="Segoe UI"/>
              </w:rPr>
            </w:pPr>
            <w:r>
              <w:rPr>
                <w:rFonts w:cs="Segoe UI"/>
              </w:rPr>
              <w:t>Réglage en cours</w:t>
            </w:r>
          </w:p>
        </w:tc>
        <w:tc>
          <w:tcPr>
            <w:tcW w:w="6095" w:type="dxa"/>
          </w:tcPr>
          <w:p w:rsidR="007038C5" w:rsidRDefault="007038C5" w:rsidP="00DC1E80">
            <w:pPr>
              <w:cnfStyle w:val="000000000000"/>
              <w:rPr>
                <w:rFonts w:cs="Segoe UI"/>
              </w:rPr>
            </w:pPr>
          </w:p>
        </w:tc>
      </w:tr>
      <w:tr w:rsidR="007038C5" w:rsidTr="00DC1E80">
        <w:trPr>
          <w:cnfStyle w:val="000000100000"/>
        </w:trPr>
        <w:tc>
          <w:tcPr>
            <w:cnfStyle w:val="001000000000"/>
            <w:tcW w:w="3402" w:type="dxa"/>
          </w:tcPr>
          <w:p w:rsidR="007038C5" w:rsidRDefault="007038C5" w:rsidP="00DC1E80">
            <w:pPr>
              <w:rPr>
                <w:rFonts w:cs="Segoe UI"/>
              </w:rPr>
            </w:pPr>
            <w:r>
              <w:rPr>
                <w:rFonts w:cs="Segoe UI"/>
              </w:rPr>
              <w:t>Défaut poids max</w:t>
            </w:r>
          </w:p>
        </w:tc>
        <w:tc>
          <w:tcPr>
            <w:tcW w:w="6095" w:type="dxa"/>
          </w:tcPr>
          <w:p w:rsidR="007038C5" w:rsidRDefault="007038C5" w:rsidP="00DC1E80">
            <w:pPr>
              <w:cnfStyle w:val="000000100000"/>
              <w:rPr>
                <w:rFonts w:cs="Segoe UI"/>
              </w:rPr>
            </w:pPr>
          </w:p>
        </w:tc>
      </w:tr>
      <w:tr w:rsidR="007038C5" w:rsidTr="00DC1E80">
        <w:tc>
          <w:tcPr>
            <w:cnfStyle w:val="001000000000"/>
            <w:tcW w:w="3402" w:type="dxa"/>
          </w:tcPr>
          <w:p w:rsidR="007038C5" w:rsidRDefault="007038C5" w:rsidP="00DC1E80">
            <w:pPr>
              <w:rPr>
                <w:rFonts w:cs="Segoe UI"/>
              </w:rPr>
            </w:pPr>
            <w:r>
              <w:rPr>
                <w:rFonts w:cs="Segoe UI"/>
              </w:rPr>
              <w:t>Défaut afficheur</w:t>
            </w:r>
          </w:p>
        </w:tc>
        <w:tc>
          <w:tcPr>
            <w:tcW w:w="6095" w:type="dxa"/>
          </w:tcPr>
          <w:p w:rsidR="007038C5" w:rsidRDefault="007038C5" w:rsidP="00DC1E80">
            <w:pPr>
              <w:cnfStyle w:val="000000000000"/>
              <w:rPr>
                <w:rFonts w:cs="Segoe UI"/>
              </w:rPr>
            </w:pPr>
          </w:p>
        </w:tc>
      </w:tr>
      <w:tr w:rsidR="007038C5" w:rsidTr="00DC1E80">
        <w:trPr>
          <w:cnfStyle w:val="000000100000"/>
        </w:trPr>
        <w:tc>
          <w:tcPr>
            <w:cnfStyle w:val="001000000000"/>
            <w:tcW w:w="3402" w:type="dxa"/>
          </w:tcPr>
          <w:p w:rsidR="007038C5" w:rsidRDefault="007038C5" w:rsidP="00DC1E80">
            <w:pPr>
              <w:rPr>
                <w:rFonts w:cs="Segoe UI"/>
              </w:rPr>
            </w:pPr>
            <w:r>
              <w:rPr>
                <w:rFonts w:cs="Segoe UI"/>
              </w:rPr>
              <w:t>Impulsion comptage totalisateur</w:t>
            </w:r>
          </w:p>
        </w:tc>
        <w:tc>
          <w:tcPr>
            <w:tcW w:w="6095" w:type="dxa"/>
          </w:tcPr>
          <w:p w:rsidR="007038C5" w:rsidRDefault="007038C5" w:rsidP="00DC1E80">
            <w:pPr>
              <w:cnfStyle w:val="000000100000"/>
              <w:rPr>
                <w:rFonts w:cs="Segoe UI"/>
              </w:rPr>
            </w:pPr>
          </w:p>
        </w:tc>
      </w:tr>
      <w:tr w:rsidR="007038C5" w:rsidTr="00DC1E80">
        <w:tc>
          <w:tcPr>
            <w:cnfStyle w:val="001000000000"/>
            <w:tcW w:w="3402" w:type="dxa"/>
          </w:tcPr>
          <w:p w:rsidR="007038C5" w:rsidRDefault="007038C5" w:rsidP="00DC1E80">
            <w:pPr>
              <w:rPr>
                <w:rFonts w:cs="Segoe UI"/>
              </w:rPr>
            </w:pPr>
            <w:r>
              <w:rPr>
                <w:rFonts w:cs="Segoe UI"/>
              </w:rPr>
              <w:t>Commande bande</w:t>
            </w:r>
          </w:p>
        </w:tc>
        <w:tc>
          <w:tcPr>
            <w:tcW w:w="6095" w:type="dxa"/>
          </w:tcPr>
          <w:p w:rsidR="007038C5" w:rsidRDefault="007038C5" w:rsidP="00DC1E80">
            <w:pPr>
              <w:cnfStyle w:val="000000000000"/>
              <w:rPr>
                <w:rFonts w:cs="Segoe UI"/>
              </w:rPr>
            </w:pPr>
          </w:p>
        </w:tc>
      </w:tr>
      <w:tr w:rsidR="007038C5" w:rsidTr="00DC1E80">
        <w:trPr>
          <w:cnfStyle w:val="000000100000"/>
        </w:trPr>
        <w:tc>
          <w:tcPr>
            <w:cnfStyle w:val="001000000000"/>
            <w:tcW w:w="3402" w:type="dxa"/>
          </w:tcPr>
          <w:p w:rsidR="007038C5" w:rsidRDefault="007038C5" w:rsidP="00DC1E80">
            <w:pPr>
              <w:rPr>
                <w:rFonts w:cs="Segoe UI"/>
              </w:rPr>
            </w:pPr>
            <w:r>
              <w:rPr>
                <w:rFonts w:cs="Segoe UI"/>
              </w:rPr>
              <w:t>Défaut débit max</w:t>
            </w:r>
          </w:p>
        </w:tc>
        <w:tc>
          <w:tcPr>
            <w:tcW w:w="6095" w:type="dxa"/>
          </w:tcPr>
          <w:p w:rsidR="007038C5" w:rsidRDefault="007038C5" w:rsidP="00DC1E80">
            <w:pPr>
              <w:cnfStyle w:val="000000100000"/>
              <w:rPr>
                <w:rFonts w:cs="Segoe UI"/>
              </w:rPr>
            </w:pPr>
          </w:p>
        </w:tc>
      </w:tr>
      <w:tr w:rsidR="007038C5" w:rsidTr="00DC1E80">
        <w:tc>
          <w:tcPr>
            <w:cnfStyle w:val="001000000000"/>
            <w:tcW w:w="3402" w:type="dxa"/>
          </w:tcPr>
          <w:p w:rsidR="007038C5" w:rsidRDefault="007038C5" w:rsidP="00DC1E80">
            <w:pPr>
              <w:rPr>
                <w:rFonts w:cs="Segoe UI"/>
              </w:rPr>
            </w:pPr>
            <w:r>
              <w:rPr>
                <w:rFonts w:cs="Segoe UI"/>
              </w:rPr>
              <w:t>Défaut débit min</w:t>
            </w:r>
          </w:p>
        </w:tc>
        <w:tc>
          <w:tcPr>
            <w:tcW w:w="6095" w:type="dxa"/>
          </w:tcPr>
          <w:p w:rsidR="007038C5" w:rsidRDefault="007038C5" w:rsidP="00DC1E80">
            <w:pPr>
              <w:cnfStyle w:val="000000000000"/>
              <w:rPr>
                <w:rFonts w:cs="Segoe UI"/>
              </w:rPr>
            </w:pPr>
          </w:p>
        </w:tc>
      </w:tr>
      <w:tr w:rsidR="007038C5" w:rsidTr="00DC1E80">
        <w:trPr>
          <w:cnfStyle w:val="000000100000"/>
        </w:trPr>
        <w:tc>
          <w:tcPr>
            <w:cnfStyle w:val="001000000000"/>
            <w:tcW w:w="3402" w:type="dxa"/>
          </w:tcPr>
          <w:p w:rsidR="007038C5" w:rsidRDefault="007038C5" w:rsidP="00DC1E80">
            <w:pPr>
              <w:rPr>
                <w:rFonts w:cs="Segoe UI"/>
              </w:rPr>
            </w:pPr>
            <w:r>
              <w:rPr>
                <w:rFonts w:cs="Segoe UI"/>
              </w:rPr>
              <w:t>Défaut vitesse min</w:t>
            </w:r>
          </w:p>
        </w:tc>
        <w:tc>
          <w:tcPr>
            <w:tcW w:w="6095" w:type="dxa"/>
          </w:tcPr>
          <w:p w:rsidR="007038C5" w:rsidRDefault="007038C5" w:rsidP="00DC1E80">
            <w:pPr>
              <w:cnfStyle w:val="000000100000"/>
              <w:rPr>
                <w:rFonts w:cs="Segoe UI"/>
              </w:rPr>
            </w:pPr>
          </w:p>
        </w:tc>
      </w:tr>
      <w:tr w:rsidR="007038C5" w:rsidTr="00DC1E80">
        <w:tc>
          <w:tcPr>
            <w:cnfStyle w:val="001000000000"/>
            <w:tcW w:w="3402" w:type="dxa"/>
          </w:tcPr>
          <w:p w:rsidR="007038C5" w:rsidRDefault="007038C5" w:rsidP="00DC1E80">
            <w:pPr>
              <w:rPr>
                <w:rFonts w:cs="Segoe UI"/>
              </w:rPr>
            </w:pPr>
            <w:r>
              <w:rPr>
                <w:rFonts w:cs="Segoe UI"/>
              </w:rPr>
              <w:t>Défaut glissement</w:t>
            </w:r>
          </w:p>
        </w:tc>
        <w:tc>
          <w:tcPr>
            <w:tcW w:w="6095" w:type="dxa"/>
          </w:tcPr>
          <w:p w:rsidR="007038C5" w:rsidRDefault="007038C5" w:rsidP="00DC1E80">
            <w:pPr>
              <w:cnfStyle w:val="000000000000"/>
              <w:rPr>
                <w:rFonts w:cs="Segoe UI"/>
              </w:rPr>
            </w:pPr>
          </w:p>
        </w:tc>
      </w:tr>
      <w:tr w:rsidR="007038C5" w:rsidTr="00DC1E80">
        <w:trPr>
          <w:cnfStyle w:val="000000100000"/>
        </w:trPr>
        <w:tc>
          <w:tcPr>
            <w:cnfStyle w:val="001000000000"/>
            <w:tcW w:w="3402" w:type="dxa"/>
          </w:tcPr>
          <w:p w:rsidR="007038C5" w:rsidRDefault="007038C5" w:rsidP="00DC1E80">
            <w:pPr>
              <w:rPr>
                <w:rFonts w:cs="Segoe UI"/>
              </w:rPr>
            </w:pPr>
            <w:r>
              <w:rPr>
                <w:rFonts w:cs="Segoe UI"/>
              </w:rPr>
              <w:t>Simulateur vitesse</w:t>
            </w:r>
          </w:p>
        </w:tc>
        <w:tc>
          <w:tcPr>
            <w:tcW w:w="6095" w:type="dxa"/>
          </w:tcPr>
          <w:p w:rsidR="007038C5" w:rsidRDefault="007038C5" w:rsidP="00DC1E80">
            <w:pPr>
              <w:cnfStyle w:val="000000100000"/>
              <w:rPr>
                <w:rFonts w:cs="Segoe UI"/>
              </w:rPr>
            </w:pPr>
          </w:p>
        </w:tc>
      </w:tr>
    </w:tbl>
    <w:p w:rsidR="00FE53A1" w:rsidRDefault="00FE53A1" w:rsidP="00FE53A1"/>
    <w:p w:rsidR="00FE53A1" w:rsidRDefault="00FE53A1" w:rsidP="00FE53A1">
      <w:pPr>
        <w:pStyle w:val="Titre2"/>
      </w:pPr>
      <w:bookmarkStart w:id="143" w:name="_Toc441131048"/>
      <w:bookmarkStart w:id="144" w:name="_Toc493170690"/>
      <w:r>
        <w:t>Paramètres des ENTREES ANA</w:t>
      </w:r>
      <w:bookmarkEnd w:id="143"/>
      <w:bookmarkEnd w:id="144"/>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rPr>
                <w:rFonts w:cs="Segoe UI"/>
              </w:rPr>
            </w:pPr>
            <w:r>
              <w:rPr>
                <w:rFonts w:cs="Segoe UI"/>
              </w:rPr>
              <w:t>Paramètres</w:t>
            </w:r>
          </w:p>
        </w:tc>
        <w:tc>
          <w:tcPr>
            <w:tcW w:w="6095" w:type="dxa"/>
          </w:tcPr>
          <w:p w:rsidR="00FE53A1" w:rsidRDefault="00FE53A1" w:rsidP="00DC1E80">
            <w:pPr>
              <w:cnfStyle w:val="100000000000"/>
              <w:rPr>
                <w:rFonts w:cs="Segoe UI"/>
              </w:rPr>
            </w:pPr>
            <w:r>
              <w:rPr>
                <w:rFonts w:cs="Segoe UI"/>
              </w:rPr>
              <w:t>Valeurs</w:t>
            </w: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Entrée 1</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r>
              <w:rPr>
                <w:rFonts w:cs="Segoe UI"/>
              </w:rPr>
              <w:t>Entrée</w:t>
            </w:r>
            <w:r w:rsidRPr="00DE753E">
              <w:rPr>
                <w:rFonts w:cs="Segoe UI"/>
              </w:rPr>
              <w:t xml:space="preserve"> </w:t>
            </w:r>
            <w:r>
              <w:rPr>
                <w:rFonts w:cs="Segoe UI"/>
              </w:rPr>
              <w:t>2</w:t>
            </w:r>
          </w:p>
        </w:tc>
        <w:tc>
          <w:tcPr>
            <w:tcW w:w="6095" w:type="dxa"/>
          </w:tcPr>
          <w:p w:rsidR="00FE53A1" w:rsidRDefault="00FE53A1" w:rsidP="00DC1E80">
            <w:pPr>
              <w:cnfStyle w:val="000000000000"/>
            </w:pPr>
          </w:p>
        </w:tc>
      </w:tr>
    </w:tbl>
    <w:p w:rsidR="00FE53A1" w:rsidRPr="009D214C" w:rsidRDefault="00FE53A1" w:rsidP="00FE53A1">
      <w:pPr>
        <w:rPr>
          <w:sz w:val="12"/>
          <w:szCs w:val="12"/>
        </w:rPr>
      </w:pPr>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rPr>
                <w:rFonts w:cs="Segoe UI"/>
              </w:rPr>
            </w:pPr>
            <w:r>
              <w:rPr>
                <w:rFonts w:cs="Segoe UI"/>
              </w:rPr>
              <w:t>Fonction</w:t>
            </w:r>
          </w:p>
        </w:tc>
        <w:tc>
          <w:tcPr>
            <w:tcW w:w="6095" w:type="dxa"/>
          </w:tcPr>
          <w:p w:rsidR="00FE53A1" w:rsidRDefault="00FE53A1" w:rsidP="00DC1E80">
            <w:pPr>
              <w:cnfStyle w:val="100000000000"/>
              <w:rPr>
                <w:rFonts w:cs="Segoe UI"/>
              </w:rPr>
            </w:pPr>
            <w:r>
              <w:rPr>
                <w:rFonts w:cs="Segoe UI"/>
              </w:rPr>
              <w:t>Valeur</w:t>
            </w: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Consigne</w:t>
            </w:r>
          </w:p>
        </w:tc>
        <w:tc>
          <w:tcPr>
            <w:tcW w:w="6095" w:type="dxa"/>
          </w:tcPr>
          <w:p w:rsidR="00FE53A1" w:rsidRDefault="00FE53A1" w:rsidP="00DC1E80">
            <w:pPr>
              <w:cnfStyle w:val="000000100000"/>
              <w:rPr>
                <w:rFonts w:cs="Segoe UI"/>
              </w:rPr>
            </w:pPr>
          </w:p>
        </w:tc>
      </w:tr>
    </w:tbl>
    <w:p w:rsidR="00FE53A1" w:rsidRDefault="00FE53A1" w:rsidP="00FE53A1"/>
    <w:p w:rsidR="00FE53A1" w:rsidRDefault="00FE53A1" w:rsidP="00FE53A1">
      <w:pPr>
        <w:pStyle w:val="Titre2"/>
      </w:pPr>
      <w:bookmarkStart w:id="145" w:name="_Toc441131049"/>
      <w:bookmarkStart w:id="146" w:name="_Toc493170691"/>
      <w:r>
        <w:t>Paramètres des sorties ANA</w:t>
      </w:r>
      <w:bookmarkEnd w:id="145"/>
      <w:bookmarkEnd w:id="146"/>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rPr>
                <w:rFonts w:cs="Segoe UI"/>
              </w:rPr>
            </w:pPr>
            <w:r>
              <w:rPr>
                <w:rFonts w:cs="Segoe UI"/>
              </w:rPr>
              <w:t>Paramètres</w:t>
            </w:r>
          </w:p>
        </w:tc>
        <w:tc>
          <w:tcPr>
            <w:tcW w:w="6095" w:type="dxa"/>
          </w:tcPr>
          <w:p w:rsidR="00FE53A1" w:rsidRDefault="00FE53A1" w:rsidP="00DC1E80">
            <w:pPr>
              <w:cnfStyle w:val="100000000000"/>
              <w:rPr>
                <w:rFonts w:cs="Segoe UI"/>
              </w:rPr>
            </w:pPr>
            <w:r>
              <w:rPr>
                <w:rFonts w:cs="Segoe UI"/>
              </w:rPr>
              <w:t>Valeurs</w:t>
            </w: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Sortie 1</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r>
              <w:rPr>
                <w:rFonts w:cs="Segoe UI"/>
              </w:rPr>
              <w:t>Sortie</w:t>
            </w:r>
            <w:r w:rsidRPr="00DE753E">
              <w:rPr>
                <w:rFonts w:cs="Segoe UI"/>
              </w:rPr>
              <w:t xml:space="preserve"> </w:t>
            </w:r>
            <w:r>
              <w:rPr>
                <w:rFonts w:cs="Segoe UI"/>
              </w:rPr>
              <w:t>2</w:t>
            </w:r>
          </w:p>
        </w:tc>
        <w:tc>
          <w:tcPr>
            <w:tcW w:w="6095" w:type="dxa"/>
          </w:tcPr>
          <w:p w:rsidR="00FE53A1" w:rsidRDefault="00FE53A1" w:rsidP="00DC1E80">
            <w:pPr>
              <w:cnfStyle w:val="000000000000"/>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Corr. origine S. 1</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Corr. origine S. 2</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Corr. pente S. 1</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Corr. pente S. 2</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Type sortie 1</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Type sortie 2</w:t>
            </w:r>
          </w:p>
        </w:tc>
        <w:tc>
          <w:tcPr>
            <w:tcW w:w="6095" w:type="dxa"/>
          </w:tcPr>
          <w:p w:rsidR="00FE53A1" w:rsidRDefault="00FE53A1" w:rsidP="00DC1E80">
            <w:pPr>
              <w:cnfStyle w:val="000000000000"/>
              <w:rPr>
                <w:rFonts w:cs="Segoe UI"/>
              </w:rPr>
            </w:pPr>
          </w:p>
        </w:tc>
      </w:tr>
    </w:tbl>
    <w:p w:rsidR="00FE53A1" w:rsidRPr="009D214C" w:rsidRDefault="00FE53A1" w:rsidP="00FE53A1">
      <w:pPr>
        <w:rPr>
          <w:sz w:val="12"/>
          <w:szCs w:val="12"/>
        </w:rPr>
      </w:pPr>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rPr>
                <w:rFonts w:cs="Segoe UI"/>
              </w:rPr>
            </w:pPr>
            <w:r>
              <w:rPr>
                <w:rFonts w:cs="Segoe UI"/>
              </w:rPr>
              <w:t>Fonctions</w:t>
            </w:r>
          </w:p>
        </w:tc>
        <w:tc>
          <w:tcPr>
            <w:tcW w:w="6095" w:type="dxa"/>
          </w:tcPr>
          <w:p w:rsidR="00FE53A1" w:rsidRDefault="00FE53A1" w:rsidP="00DC1E80">
            <w:pPr>
              <w:cnfStyle w:val="100000000000"/>
              <w:rPr>
                <w:rFonts w:cs="Segoe UI"/>
              </w:rPr>
            </w:pPr>
            <w:r>
              <w:rPr>
                <w:rFonts w:cs="Segoe UI"/>
              </w:rPr>
              <w:t>Valeurs</w:t>
            </w: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Fonction</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Débit</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Poids</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Vitesse</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Régulation</w:t>
            </w:r>
          </w:p>
        </w:tc>
        <w:tc>
          <w:tcPr>
            <w:tcW w:w="6095" w:type="dxa"/>
          </w:tcPr>
          <w:p w:rsidR="00FE53A1" w:rsidRDefault="00FE53A1" w:rsidP="00DC1E80">
            <w:pPr>
              <w:cnfStyle w:val="000000100000"/>
              <w:rPr>
                <w:rFonts w:cs="Segoe UI"/>
              </w:rPr>
            </w:pPr>
          </w:p>
        </w:tc>
      </w:tr>
    </w:tbl>
    <w:p w:rsidR="00FE53A1" w:rsidRDefault="00FE53A1" w:rsidP="00FE53A1"/>
    <w:p w:rsidR="00FE53A1" w:rsidRDefault="00FE53A1" w:rsidP="00FE53A1">
      <w:pPr>
        <w:pStyle w:val="Titre2"/>
      </w:pPr>
      <w:bookmarkStart w:id="147" w:name="_Toc441131050"/>
      <w:bookmarkStart w:id="148" w:name="_Toc493170692"/>
      <w:r>
        <w:t>Paramètres des ports de communication RS232, RS485-1 et RS485-2</w:t>
      </w:r>
      <w:bookmarkEnd w:id="147"/>
      <w:bookmarkEnd w:id="148"/>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rPr>
                <w:rFonts w:cs="Segoe UI"/>
              </w:rPr>
            </w:pPr>
            <w:r>
              <w:rPr>
                <w:rFonts w:cs="Segoe UI"/>
              </w:rPr>
              <w:t>Paramètres</w:t>
            </w:r>
          </w:p>
        </w:tc>
        <w:tc>
          <w:tcPr>
            <w:tcW w:w="6095" w:type="dxa"/>
          </w:tcPr>
          <w:p w:rsidR="00FE53A1" w:rsidRDefault="00FE53A1" w:rsidP="00DC1E80">
            <w:pPr>
              <w:cnfStyle w:val="100000000000"/>
              <w:rPr>
                <w:rFonts w:cs="Segoe UI"/>
              </w:rPr>
            </w:pPr>
            <w:r>
              <w:rPr>
                <w:rFonts w:cs="Segoe UI"/>
              </w:rPr>
              <w:t>valeurs</w:t>
            </w: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Bauds</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r>
              <w:rPr>
                <w:rFonts w:cs="Segoe UI"/>
              </w:rPr>
              <w:t>Parité</w:t>
            </w:r>
          </w:p>
        </w:tc>
        <w:tc>
          <w:tcPr>
            <w:tcW w:w="6095" w:type="dxa"/>
          </w:tcPr>
          <w:p w:rsidR="00FE53A1" w:rsidRDefault="00FE53A1" w:rsidP="00DC1E80">
            <w:pPr>
              <w:cnfStyle w:val="000000000000"/>
            </w:pPr>
          </w:p>
        </w:tc>
      </w:tr>
      <w:tr w:rsidR="00FE53A1" w:rsidTr="00DC1E80">
        <w:trPr>
          <w:cnfStyle w:val="000000100000"/>
        </w:trPr>
        <w:tc>
          <w:tcPr>
            <w:cnfStyle w:val="001000000000"/>
            <w:tcW w:w="3402" w:type="dxa"/>
          </w:tcPr>
          <w:p w:rsidR="00FE53A1" w:rsidRDefault="00FE53A1" w:rsidP="00DC1E80">
            <w:r>
              <w:rPr>
                <w:rFonts w:cs="Segoe UI"/>
              </w:rPr>
              <w:t>Bits de données</w:t>
            </w:r>
          </w:p>
        </w:tc>
        <w:tc>
          <w:tcPr>
            <w:tcW w:w="6095" w:type="dxa"/>
          </w:tcPr>
          <w:p w:rsidR="00FE53A1" w:rsidRDefault="00FE53A1" w:rsidP="00DC1E80">
            <w:pPr>
              <w:cnfStyle w:val="000000100000"/>
            </w:pPr>
          </w:p>
        </w:tc>
      </w:tr>
      <w:tr w:rsidR="00FE53A1" w:rsidTr="00DC1E80">
        <w:tc>
          <w:tcPr>
            <w:cnfStyle w:val="001000000000"/>
            <w:tcW w:w="3402" w:type="dxa"/>
          </w:tcPr>
          <w:p w:rsidR="00FE53A1" w:rsidRDefault="00FE53A1" w:rsidP="00DC1E80">
            <w:r>
              <w:rPr>
                <w:rFonts w:cs="Segoe UI"/>
              </w:rPr>
              <w:t>Bits de stop</w:t>
            </w:r>
          </w:p>
        </w:tc>
        <w:tc>
          <w:tcPr>
            <w:tcW w:w="6095" w:type="dxa"/>
          </w:tcPr>
          <w:p w:rsidR="00FE53A1" w:rsidRDefault="00FE53A1" w:rsidP="00DC1E80">
            <w:pPr>
              <w:cnfStyle w:val="000000000000"/>
            </w:pPr>
          </w:p>
        </w:tc>
      </w:tr>
      <w:tr w:rsidR="00FE53A1" w:rsidTr="00DC1E80">
        <w:trPr>
          <w:cnfStyle w:val="000000100000"/>
        </w:trPr>
        <w:tc>
          <w:tcPr>
            <w:cnfStyle w:val="001000000000"/>
            <w:tcW w:w="3402" w:type="dxa"/>
          </w:tcPr>
          <w:p w:rsidR="00FE53A1" w:rsidRDefault="00FE53A1" w:rsidP="00DC1E80">
            <w:r>
              <w:rPr>
                <w:rFonts w:cs="Segoe UI"/>
              </w:rPr>
              <w:t>Mode de communication</w:t>
            </w:r>
          </w:p>
        </w:tc>
        <w:tc>
          <w:tcPr>
            <w:tcW w:w="6095" w:type="dxa"/>
          </w:tcPr>
          <w:p w:rsidR="00FE53A1" w:rsidRDefault="00FE53A1" w:rsidP="00DC1E80">
            <w:pPr>
              <w:cnfStyle w:val="000000100000"/>
            </w:pPr>
          </w:p>
        </w:tc>
      </w:tr>
      <w:tr w:rsidR="00FE53A1" w:rsidTr="00DC1E80">
        <w:tc>
          <w:tcPr>
            <w:cnfStyle w:val="001000000000"/>
            <w:tcW w:w="3402" w:type="dxa"/>
          </w:tcPr>
          <w:p w:rsidR="00FE53A1" w:rsidRDefault="00FE53A1" w:rsidP="00DC1E80">
            <w:r>
              <w:rPr>
                <w:rFonts w:cs="Segoe UI"/>
              </w:rPr>
              <w:t>Type de périphérique</w:t>
            </w:r>
          </w:p>
        </w:tc>
        <w:tc>
          <w:tcPr>
            <w:tcW w:w="6095" w:type="dxa"/>
          </w:tcPr>
          <w:p w:rsidR="00FE53A1" w:rsidRDefault="00FE53A1" w:rsidP="00DC1E80">
            <w:pPr>
              <w:cnfStyle w:val="000000000000"/>
            </w:pPr>
          </w:p>
        </w:tc>
      </w:tr>
      <w:tr w:rsidR="00FE53A1" w:rsidTr="00DC1E80">
        <w:trPr>
          <w:cnfStyle w:val="000000100000"/>
        </w:trPr>
        <w:tc>
          <w:tcPr>
            <w:cnfStyle w:val="001000000000"/>
            <w:tcW w:w="3402" w:type="dxa"/>
          </w:tcPr>
          <w:p w:rsidR="00FE53A1" w:rsidRDefault="00FE53A1" w:rsidP="00DC1E80">
            <w:r>
              <w:rPr>
                <w:rFonts w:cs="Segoe UI"/>
              </w:rPr>
              <w:t xml:space="preserve">Numéro </w:t>
            </w:r>
            <w:proofErr w:type="spellStart"/>
            <w:r>
              <w:rPr>
                <w:rFonts w:cs="Segoe UI"/>
              </w:rPr>
              <w:t>Modbus</w:t>
            </w:r>
            <w:proofErr w:type="spellEnd"/>
          </w:p>
        </w:tc>
        <w:tc>
          <w:tcPr>
            <w:tcW w:w="6095" w:type="dxa"/>
          </w:tcPr>
          <w:p w:rsidR="00FE53A1" w:rsidRDefault="00FE53A1" w:rsidP="00DC1E80">
            <w:pPr>
              <w:cnfStyle w:val="000000100000"/>
            </w:pPr>
          </w:p>
        </w:tc>
      </w:tr>
      <w:tr w:rsidR="00FE53A1" w:rsidTr="00DC1E80">
        <w:tc>
          <w:tcPr>
            <w:cnfStyle w:val="001000000000"/>
            <w:tcW w:w="3402" w:type="dxa"/>
          </w:tcPr>
          <w:p w:rsidR="00FE53A1" w:rsidRDefault="00FE53A1" w:rsidP="00DC1E80">
            <w:r>
              <w:rPr>
                <w:rFonts w:cs="Segoe UI"/>
              </w:rPr>
              <w:t>Type d'imprimante</w:t>
            </w:r>
          </w:p>
        </w:tc>
        <w:tc>
          <w:tcPr>
            <w:tcW w:w="6095" w:type="dxa"/>
          </w:tcPr>
          <w:p w:rsidR="00FE53A1" w:rsidRDefault="00FE53A1" w:rsidP="00DC1E80">
            <w:pPr>
              <w:cnfStyle w:val="000000000000"/>
            </w:pPr>
          </w:p>
        </w:tc>
      </w:tr>
    </w:tbl>
    <w:p w:rsidR="00FE53A1" w:rsidRDefault="00FE53A1" w:rsidP="00FE53A1"/>
    <w:p w:rsidR="00FE53A1" w:rsidRDefault="00FE53A1" w:rsidP="00FE53A1">
      <w:pPr>
        <w:pStyle w:val="Titre2"/>
      </w:pPr>
      <w:bookmarkStart w:id="149" w:name="_Toc441131051"/>
      <w:bookmarkStart w:id="150" w:name="_Toc493170693"/>
      <w:r>
        <w:t>Paramètres du port de communication Profibus</w:t>
      </w:r>
      <w:bookmarkEnd w:id="149"/>
      <w:bookmarkEnd w:id="150"/>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tabs>
                <w:tab w:val="left" w:pos="1232"/>
              </w:tabs>
              <w:rPr>
                <w:rFonts w:cs="Segoe UI"/>
              </w:rPr>
            </w:pPr>
            <w:r>
              <w:rPr>
                <w:rFonts w:cs="Segoe UI"/>
              </w:rPr>
              <w:t>Paramètre</w:t>
            </w:r>
            <w:r>
              <w:rPr>
                <w:rFonts w:cs="Segoe UI"/>
              </w:rPr>
              <w:tab/>
            </w:r>
          </w:p>
        </w:tc>
        <w:tc>
          <w:tcPr>
            <w:tcW w:w="6095" w:type="dxa"/>
          </w:tcPr>
          <w:p w:rsidR="00FE53A1" w:rsidRDefault="00FE53A1" w:rsidP="00DC1E80">
            <w:pPr>
              <w:cnfStyle w:val="100000000000"/>
              <w:rPr>
                <w:rFonts w:cs="Segoe UI"/>
              </w:rPr>
            </w:pPr>
            <w:r>
              <w:rPr>
                <w:rFonts w:cs="Segoe UI"/>
              </w:rPr>
              <w:t>Valeur</w:t>
            </w:r>
          </w:p>
        </w:tc>
      </w:tr>
      <w:tr w:rsidR="00FE53A1" w:rsidTr="00DC1E80">
        <w:trPr>
          <w:cnfStyle w:val="000000100000"/>
        </w:trPr>
        <w:tc>
          <w:tcPr>
            <w:cnfStyle w:val="001000000000"/>
            <w:tcW w:w="3402" w:type="dxa"/>
          </w:tcPr>
          <w:p w:rsidR="00FE53A1" w:rsidRDefault="00FE53A1" w:rsidP="00DC1E80">
            <w:r>
              <w:rPr>
                <w:rFonts w:cs="Segoe UI"/>
              </w:rPr>
              <w:t xml:space="preserve">Numéro </w:t>
            </w:r>
            <w:proofErr w:type="spellStart"/>
            <w:r>
              <w:rPr>
                <w:rFonts w:cs="Segoe UI"/>
              </w:rPr>
              <w:t>Profibus</w:t>
            </w:r>
            <w:proofErr w:type="spellEnd"/>
          </w:p>
        </w:tc>
        <w:tc>
          <w:tcPr>
            <w:tcW w:w="6095" w:type="dxa"/>
          </w:tcPr>
          <w:p w:rsidR="00FE53A1" w:rsidRDefault="00FE53A1" w:rsidP="00DC1E80">
            <w:pPr>
              <w:cnfStyle w:val="000000100000"/>
            </w:pPr>
          </w:p>
        </w:tc>
      </w:tr>
    </w:tbl>
    <w:p w:rsidR="00FE53A1" w:rsidRDefault="00FE53A1" w:rsidP="00FE53A1"/>
    <w:p w:rsidR="00FE53A1" w:rsidRDefault="00FE53A1" w:rsidP="00FE53A1">
      <w:pPr>
        <w:pStyle w:val="Titre2"/>
      </w:pPr>
      <w:bookmarkStart w:id="151" w:name="_Toc441131052"/>
      <w:bookmarkStart w:id="152" w:name="_Toc493170694"/>
      <w:r>
        <w:lastRenderedPageBreak/>
        <w:t>Paramètres du port de communication CAN</w:t>
      </w:r>
      <w:bookmarkEnd w:id="151"/>
      <w:bookmarkEnd w:id="152"/>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tabs>
                <w:tab w:val="left" w:pos="1232"/>
              </w:tabs>
              <w:rPr>
                <w:rFonts w:cs="Segoe UI"/>
              </w:rPr>
            </w:pPr>
            <w:r>
              <w:rPr>
                <w:rFonts w:cs="Segoe UI"/>
              </w:rPr>
              <w:t>Paramètres</w:t>
            </w:r>
            <w:r>
              <w:rPr>
                <w:rFonts w:cs="Segoe UI"/>
              </w:rPr>
              <w:tab/>
            </w:r>
          </w:p>
        </w:tc>
        <w:tc>
          <w:tcPr>
            <w:tcW w:w="6095" w:type="dxa"/>
          </w:tcPr>
          <w:p w:rsidR="00FE53A1" w:rsidRDefault="00FE53A1" w:rsidP="00DC1E80">
            <w:pPr>
              <w:cnfStyle w:val="100000000000"/>
              <w:rPr>
                <w:rFonts w:cs="Segoe UI"/>
              </w:rPr>
            </w:pPr>
            <w:r>
              <w:rPr>
                <w:rFonts w:cs="Segoe UI"/>
              </w:rPr>
              <w:t>Valeurs</w:t>
            </w: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Bauds</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r>
              <w:rPr>
                <w:rFonts w:cs="Segoe UI"/>
              </w:rPr>
              <w:t>Numéro module CAN</w:t>
            </w:r>
          </w:p>
        </w:tc>
        <w:tc>
          <w:tcPr>
            <w:tcW w:w="6095" w:type="dxa"/>
          </w:tcPr>
          <w:p w:rsidR="00FE53A1" w:rsidRDefault="00FE53A1" w:rsidP="00DC1E80">
            <w:pPr>
              <w:cnfStyle w:val="000000000000"/>
            </w:pPr>
          </w:p>
        </w:tc>
      </w:tr>
    </w:tbl>
    <w:p w:rsidR="00FE53A1" w:rsidRDefault="00FE53A1" w:rsidP="00FE53A1"/>
    <w:p w:rsidR="00FE53A1" w:rsidRDefault="00FE53A1" w:rsidP="00FE53A1">
      <w:pPr>
        <w:pStyle w:val="Titre2"/>
      </w:pPr>
      <w:bookmarkStart w:id="153" w:name="_Toc441131053"/>
      <w:bookmarkStart w:id="154" w:name="_Toc493170695"/>
      <w:r>
        <w:t>Paramètres du reseau Ethernet</w:t>
      </w:r>
      <w:bookmarkEnd w:id="153"/>
      <w:bookmarkEnd w:id="154"/>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tabs>
                <w:tab w:val="left" w:pos="1232"/>
              </w:tabs>
              <w:rPr>
                <w:rFonts w:cs="Segoe UI"/>
              </w:rPr>
            </w:pPr>
            <w:r>
              <w:rPr>
                <w:rFonts w:cs="Segoe UI"/>
              </w:rPr>
              <w:t>Paramètres</w:t>
            </w:r>
            <w:r>
              <w:rPr>
                <w:rFonts w:cs="Segoe UI"/>
              </w:rPr>
              <w:tab/>
            </w:r>
          </w:p>
        </w:tc>
        <w:tc>
          <w:tcPr>
            <w:tcW w:w="6095" w:type="dxa"/>
          </w:tcPr>
          <w:p w:rsidR="00FE53A1" w:rsidRDefault="00FE53A1" w:rsidP="00DC1E80">
            <w:pPr>
              <w:cnfStyle w:val="100000000000"/>
              <w:rPr>
                <w:rFonts w:cs="Segoe UI"/>
              </w:rPr>
            </w:pPr>
            <w:r>
              <w:rPr>
                <w:rFonts w:cs="Segoe UI"/>
              </w:rPr>
              <w:t>Valeurs</w:t>
            </w: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Adresse IP</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r>
              <w:rPr>
                <w:rFonts w:cs="Segoe UI"/>
              </w:rPr>
              <w:t>Masque</w:t>
            </w:r>
          </w:p>
        </w:tc>
        <w:tc>
          <w:tcPr>
            <w:tcW w:w="6095" w:type="dxa"/>
          </w:tcPr>
          <w:p w:rsidR="00FE53A1" w:rsidRDefault="00FE53A1" w:rsidP="00DC1E80">
            <w:pPr>
              <w:cnfStyle w:val="000000000000"/>
            </w:pPr>
          </w:p>
        </w:tc>
      </w:tr>
    </w:tbl>
    <w:p w:rsidR="00FE53A1" w:rsidRDefault="00FE53A1" w:rsidP="00FE53A1"/>
    <w:p w:rsidR="00FE53A1" w:rsidRDefault="00FE53A1" w:rsidP="00FE53A1">
      <w:pPr>
        <w:pStyle w:val="Titre2"/>
      </w:pPr>
      <w:bookmarkStart w:id="155" w:name="_Toc441131054"/>
      <w:bookmarkStart w:id="156" w:name="_Toc493170696"/>
      <w:r>
        <w:t>Paramètres du Modbus</w:t>
      </w:r>
      <w:bookmarkEnd w:id="155"/>
      <w:bookmarkEnd w:id="156"/>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tabs>
                <w:tab w:val="left" w:pos="1232"/>
              </w:tabs>
              <w:rPr>
                <w:rFonts w:cs="Segoe UI"/>
              </w:rPr>
            </w:pPr>
            <w:r>
              <w:rPr>
                <w:rFonts w:cs="Segoe UI"/>
              </w:rPr>
              <w:t>Paramètres</w:t>
            </w:r>
            <w:r>
              <w:rPr>
                <w:rFonts w:cs="Segoe UI"/>
              </w:rPr>
              <w:tab/>
            </w:r>
          </w:p>
        </w:tc>
        <w:tc>
          <w:tcPr>
            <w:tcW w:w="6095" w:type="dxa"/>
          </w:tcPr>
          <w:p w:rsidR="00FE53A1" w:rsidRDefault="00FE53A1" w:rsidP="00DC1E80">
            <w:pPr>
              <w:cnfStyle w:val="100000000000"/>
              <w:rPr>
                <w:rFonts w:cs="Segoe UI"/>
              </w:rPr>
            </w:pPr>
            <w:r>
              <w:rPr>
                <w:rFonts w:cs="Segoe UI"/>
              </w:rPr>
              <w:t>Valeurs</w:t>
            </w: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 xml:space="preserve">Num. </w:t>
            </w:r>
            <w:proofErr w:type="spellStart"/>
            <w:r>
              <w:rPr>
                <w:rFonts w:cs="Segoe UI"/>
              </w:rPr>
              <w:t>Modbus</w:t>
            </w:r>
            <w:proofErr w:type="spellEnd"/>
            <w:r>
              <w:rPr>
                <w:rFonts w:cs="Segoe UI"/>
              </w:rPr>
              <w:t xml:space="preserve"> </w:t>
            </w:r>
            <w:proofErr w:type="spellStart"/>
            <w:r>
              <w:rPr>
                <w:rFonts w:cs="Segoe UI"/>
              </w:rPr>
              <w:t>Gén</w:t>
            </w:r>
            <w:proofErr w:type="spellEnd"/>
            <w:r>
              <w:rPr>
                <w:rFonts w:cs="Segoe UI"/>
              </w:rPr>
              <w:t>.</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r>
              <w:rPr>
                <w:rFonts w:cs="Segoe UI"/>
              </w:rPr>
              <w:t xml:space="preserve">Nb. </w:t>
            </w:r>
            <w:proofErr w:type="spellStart"/>
            <w:r>
              <w:rPr>
                <w:rFonts w:cs="Segoe UI"/>
              </w:rPr>
              <w:t>Ind</w:t>
            </w:r>
            <w:proofErr w:type="spellEnd"/>
            <w:r>
              <w:rPr>
                <w:rFonts w:cs="Segoe UI"/>
              </w:rPr>
              <w:t>.</w:t>
            </w:r>
          </w:p>
        </w:tc>
        <w:tc>
          <w:tcPr>
            <w:tcW w:w="6095" w:type="dxa"/>
          </w:tcPr>
          <w:p w:rsidR="00FE53A1" w:rsidRDefault="00FE53A1" w:rsidP="00DC1E80">
            <w:pPr>
              <w:cnfStyle w:val="000000000000"/>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 xml:space="preserve">Num. </w:t>
            </w:r>
            <w:proofErr w:type="spellStart"/>
            <w:r>
              <w:rPr>
                <w:rFonts w:cs="Segoe UI"/>
              </w:rPr>
              <w:t>Modbus</w:t>
            </w:r>
            <w:proofErr w:type="spellEnd"/>
            <w:r>
              <w:rPr>
                <w:rFonts w:cs="Segoe UI"/>
              </w:rPr>
              <w:t xml:space="preserve"> </w:t>
            </w:r>
            <w:proofErr w:type="spellStart"/>
            <w:r>
              <w:rPr>
                <w:rFonts w:cs="Segoe UI"/>
              </w:rPr>
              <w:t>Ind</w:t>
            </w:r>
            <w:proofErr w:type="spellEnd"/>
            <w:r>
              <w:rPr>
                <w:rFonts w:cs="Segoe UI"/>
              </w:rPr>
              <w:t>. 1</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 xml:space="preserve">Num. </w:t>
            </w:r>
            <w:proofErr w:type="spellStart"/>
            <w:r>
              <w:rPr>
                <w:rFonts w:cs="Segoe UI"/>
              </w:rPr>
              <w:t>Modbus</w:t>
            </w:r>
            <w:proofErr w:type="spellEnd"/>
            <w:r>
              <w:rPr>
                <w:rFonts w:cs="Segoe UI"/>
              </w:rPr>
              <w:t xml:space="preserve"> </w:t>
            </w:r>
            <w:proofErr w:type="spellStart"/>
            <w:r>
              <w:rPr>
                <w:rFonts w:cs="Segoe UI"/>
              </w:rPr>
              <w:t>Ind</w:t>
            </w:r>
            <w:proofErr w:type="spellEnd"/>
            <w:r>
              <w:rPr>
                <w:rFonts w:cs="Segoe UI"/>
              </w:rPr>
              <w:t>. 2</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 xml:space="preserve">Num. </w:t>
            </w:r>
            <w:proofErr w:type="spellStart"/>
            <w:r>
              <w:rPr>
                <w:rFonts w:cs="Segoe UI"/>
              </w:rPr>
              <w:t>Modbus</w:t>
            </w:r>
            <w:proofErr w:type="spellEnd"/>
            <w:r>
              <w:rPr>
                <w:rFonts w:cs="Segoe UI"/>
              </w:rPr>
              <w:t xml:space="preserve"> </w:t>
            </w:r>
            <w:proofErr w:type="spellStart"/>
            <w:r>
              <w:rPr>
                <w:rFonts w:cs="Segoe UI"/>
              </w:rPr>
              <w:t>Ind</w:t>
            </w:r>
            <w:proofErr w:type="spellEnd"/>
            <w:r>
              <w:rPr>
                <w:rFonts w:cs="Segoe UI"/>
              </w:rPr>
              <w:t>. 3</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 xml:space="preserve">Num. </w:t>
            </w:r>
            <w:proofErr w:type="spellStart"/>
            <w:r>
              <w:rPr>
                <w:rFonts w:cs="Segoe UI"/>
              </w:rPr>
              <w:t>Modbus</w:t>
            </w:r>
            <w:proofErr w:type="spellEnd"/>
            <w:r>
              <w:rPr>
                <w:rFonts w:cs="Segoe UI"/>
              </w:rPr>
              <w:t xml:space="preserve"> </w:t>
            </w:r>
            <w:proofErr w:type="spellStart"/>
            <w:r>
              <w:rPr>
                <w:rFonts w:cs="Segoe UI"/>
              </w:rPr>
              <w:t>Ind</w:t>
            </w:r>
            <w:proofErr w:type="spellEnd"/>
            <w:r>
              <w:rPr>
                <w:rFonts w:cs="Segoe UI"/>
              </w:rPr>
              <w:t>. 4</w:t>
            </w:r>
          </w:p>
        </w:tc>
        <w:tc>
          <w:tcPr>
            <w:tcW w:w="6095" w:type="dxa"/>
          </w:tcPr>
          <w:p w:rsidR="00FE53A1" w:rsidRDefault="00FE53A1" w:rsidP="00DC1E80">
            <w:pPr>
              <w:cnfStyle w:val="000000000000"/>
              <w:rPr>
                <w:rFonts w:cs="Segoe UI"/>
              </w:rPr>
            </w:pPr>
          </w:p>
        </w:tc>
      </w:tr>
    </w:tbl>
    <w:p w:rsidR="00FE53A1" w:rsidRDefault="00FE53A1" w:rsidP="00FE53A1"/>
    <w:p w:rsidR="00FE53A1" w:rsidRDefault="00FE53A1" w:rsidP="00FE53A1">
      <w:pPr>
        <w:pStyle w:val="Titre2"/>
      </w:pPr>
      <w:bookmarkStart w:id="157" w:name="_Toc441131055"/>
      <w:bookmarkStart w:id="158" w:name="_Toc493170697"/>
      <w:r>
        <w:t>Paramètres DE L'IMPRIMANTE</w:t>
      </w:r>
      <w:bookmarkEnd w:id="157"/>
      <w:bookmarkEnd w:id="158"/>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tabs>
                <w:tab w:val="left" w:pos="1232"/>
              </w:tabs>
              <w:rPr>
                <w:rFonts w:cs="Segoe UI"/>
              </w:rPr>
            </w:pPr>
            <w:r>
              <w:rPr>
                <w:rFonts w:cs="Segoe UI"/>
              </w:rPr>
              <w:t>Paramètres</w:t>
            </w:r>
            <w:r>
              <w:rPr>
                <w:rFonts w:cs="Segoe UI"/>
              </w:rPr>
              <w:tab/>
            </w:r>
          </w:p>
        </w:tc>
        <w:tc>
          <w:tcPr>
            <w:tcW w:w="6095" w:type="dxa"/>
          </w:tcPr>
          <w:p w:rsidR="00FE53A1" w:rsidRDefault="00FE53A1" w:rsidP="00DC1E80">
            <w:pPr>
              <w:cnfStyle w:val="100000000000"/>
              <w:rPr>
                <w:rFonts w:cs="Segoe UI"/>
              </w:rPr>
            </w:pPr>
            <w:r>
              <w:rPr>
                <w:rFonts w:cs="Segoe UI"/>
              </w:rPr>
              <w:t>Valeurs</w:t>
            </w: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Entête 1</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Entête 2</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Entête 3</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Pied de page 1</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Pied de page 2</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Pied de page 3</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Nombre lignes fin de ticket</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Numéro de ticket</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Imprime logo</w:t>
            </w:r>
          </w:p>
        </w:tc>
        <w:tc>
          <w:tcPr>
            <w:tcW w:w="6095" w:type="dxa"/>
          </w:tcPr>
          <w:p w:rsidR="00FE53A1" w:rsidRDefault="00FE53A1" w:rsidP="00DC1E80">
            <w:pPr>
              <w:cnfStyle w:val="000000100000"/>
              <w:rPr>
                <w:rFonts w:cs="Segoe UI"/>
              </w:rPr>
            </w:pPr>
          </w:p>
        </w:tc>
      </w:tr>
    </w:tbl>
    <w:p w:rsidR="00FE53A1" w:rsidRDefault="00FE53A1" w:rsidP="00FE53A1"/>
    <w:p w:rsidR="00FE53A1" w:rsidRDefault="00FE53A1" w:rsidP="00FE53A1">
      <w:pPr>
        <w:pStyle w:val="Titre2"/>
      </w:pPr>
      <w:bookmarkStart w:id="159" w:name="_Toc441131056"/>
      <w:bookmarkStart w:id="160" w:name="_Toc493170698"/>
      <w:r>
        <w:t>Divers</w:t>
      </w:r>
      <w:bookmarkEnd w:id="159"/>
      <w:bookmarkEnd w:id="160"/>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tabs>
                <w:tab w:val="left" w:pos="1232"/>
              </w:tabs>
              <w:rPr>
                <w:rFonts w:cs="Segoe UI"/>
              </w:rPr>
            </w:pPr>
            <w:r>
              <w:rPr>
                <w:rFonts w:cs="Segoe UI"/>
              </w:rPr>
              <w:t>Paramètres</w:t>
            </w:r>
            <w:r>
              <w:rPr>
                <w:rFonts w:cs="Segoe UI"/>
              </w:rPr>
              <w:tab/>
            </w:r>
          </w:p>
        </w:tc>
        <w:tc>
          <w:tcPr>
            <w:tcW w:w="6095" w:type="dxa"/>
          </w:tcPr>
          <w:p w:rsidR="00FE53A1" w:rsidRDefault="00FE53A1" w:rsidP="00DC1E80">
            <w:pPr>
              <w:cnfStyle w:val="100000000000"/>
              <w:rPr>
                <w:rFonts w:cs="Segoe UI"/>
              </w:rPr>
            </w:pPr>
            <w:r>
              <w:rPr>
                <w:rFonts w:cs="Segoe UI"/>
              </w:rPr>
              <w:t>Valeurs</w:t>
            </w: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Repère site</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r>
              <w:rPr>
                <w:rFonts w:cs="Segoe UI"/>
              </w:rPr>
              <w:t>Heure</w:t>
            </w:r>
          </w:p>
        </w:tc>
        <w:tc>
          <w:tcPr>
            <w:tcW w:w="6095" w:type="dxa"/>
          </w:tcPr>
          <w:p w:rsidR="00FE53A1" w:rsidRDefault="00FE53A1" w:rsidP="00DC1E80">
            <w:pPr>
              <w:cnfStyle w:val="000000000000"/>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Date</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proofErr w:type="spellStart"/>
            <w:r>
              <w:rPr>
                <w:rFonts w:cs="Segoe UI"/>
              </w:rPr>
              <w:t>Mdp</w:t>
            </w:r>
            <w:proofErr w:type="spellEnd"/>
            <w:r>
              <w:rPr>
                <w:rFonts w:cs="Segoe UI"/>
              </w:rPr>
              <w:t xml:space="preserve"> client</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proofErr w:type="spellStart"/>
            <w:r>
              <w:rPr>
                <w:rFonts w:cs="Segoe UI"/>
              </w:rPr>
              <w:t>Mdp</w:t>
            </w:r>
            <w:proofErr w:type="spellEnd"/>
            <w:r>
              <w:rPr>
                <w:rFonts w:cs="Segoe UI"/>
              </w:rPr>
              <w:t xml:space="preserve"> installateur</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Menu système</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Numéro série</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Code balancier</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 xml:space="preserve">Type </w:t>
            </w:r>
            <w:proofErr w:type="spellStart"/>
            <w:r>
              <w:rPr>
                <w:rFonts w:cs="Segoe UI"/>
              </w:rPr>
              <w:t>prog</w:t>
            </w:r>
            <w:proofErr w:type="spellEnd"/>
            <w:r>
              <w:rPr>
                <w:rFonts w:cs="Segoe UI"/>
              </w:rPr>
              <w:t>. B4</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 xml:space="preserve">Type </w:t>
            </w:r>
            <w:proofErr w:type="spellStart"/>
            <w:r>
              <w:rPr>
                <w:rFonts w:cs="Segoe UI"/>
              </w:rPr>
              <w:t>prog</w:t>
            </w:r>
            <w:proofErr w:type="spellEnd"/>
            <w:r>
              <w:rPr>
                <w:rFonts w:cs="Segoe UI"/>
              </w:rPr>
              <w:t>. Display</w:t>
            </w:r>
          </w:p>
        </w:tc>
        <w:tc>
          <w:tcPr>
            <w:tcW w:w="6095" w:type="dxa"/>
          </w:tcPr>
          <w:p w:rsidR="00FE53A1" w:rsidRDefault="00FE53A1" w:rsidP="00DC1E80">
            <w:pPr>
              <w:cnfStyle w:val="000000000000"/>
              <w:rPr>
                <w:rFonts w:cs="Segoe UI"/>
              </w:rPr>
            </w:pPr>
          </w:p>
        </w:tc>
      </w:tr>
    </w:tbl>
    <w:p w:rsidR="00FE53A1" w:rsidRDefault="00FE53A1" w:rsidP="00FE53A1"/>
    <w:p w:rsidR="00FE53A1" w:rsidRDefault="00FE53A1" w:rsidP="00FE53A1">
      <w:pPr>
        <w:pStyle w:val="Titre2"/>
      </w:pPr>
      <w:bookmarkStart w:id="161" w:name="_Toc441131057"/>
      <w:bookmarkStart w:id="162" w:name="_Toc493170699"/>
      <w:r>
        <w:t>Défauts</w:t>
      </w:r>
      <w:bookmarkEnd w:id="161"/>
      <w:bookmarkEnd w:id="162"/>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tabs>
                <w:tab w:val="left" w:pos="1232"/>
              </w:tabs>
              <w:rPr>
                <w:rFonts w:cs="Segoe UI"/>
              </w:rPr>
            </w:pPr>
            <w:r>
              <w:rPr>
                <w:rFonts w:cs="Segoe UI"/>
              </w:rPr>
              <w:t>Paramètres</w:t>
            </w:r>
            <w:r>
              <w:rPr>
                <w:rFonts w:cs="Segoe UI"/>
              </w:rPr>
              <w:tab/>
            </w:r>
          </w:p>
        </w:tc>
        <w:tc>
          <w:tcPr>
            <w:tcW w:w="6095" w:type="dxa"/>
          </w:tcPr>
          <w:p w:rsidR="00FE53A1" w:rsidRDefault="00FE53A1" w:rsidP="00DC1E80">
            <w:pPr>
              <w:cnfStyle w:val="100000000000"/>
              <w:rPr>
                <w:rFonts w:cs="Segoe UI"/>
              </w:rPr>
            </w:pPr>
            <w:r>
              <w:rPr>
                <w:rFonts w:cs="Segoe UI"/>
              </w:rPr>
              <w:t>Valeurs</w:t>
            </w: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Acquittement défauts automatique</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r>
              <w:rPr>
                <w:rFonts w:cs="Segoe UI"/>
              </w:rPr>
              <w:t>Temporisation avant apparition défaut(s)</w:t>
            </w:r>
          </w:p>
        </w:tc>
        <w:tc>
          <w:tcPr>
            <w:tcW w:w="6095" w:type="dxa"/>
          </w:tcPr>
          <w:p w:rsidR="00FE53A1" w:rsidRDefault="00FE53A1" w:rsidP="00DC1E80">
            <w:pPr>
              <w:cnfStyle w:val="000000000000"/>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Défauts ....</w:t>
            </w:r>
          </w:p>
        </w:tc>
        <w:tc>
          <w:tcPr>
            <w:tcW w:w="6095" w:type="dxa"/>
          </w:tcPr>
          <w:p w:rsidR="00FE53A1" w:rsidRDefault="00FE53A1" w:rsidP="00DC1E80">
            <w:pPr>
              <w:cnfStyle w:val="000000100000"/>
              <w:rPr>
                <w:rFonts w:cs="Segoe UI"/>
              </w:rPr>
            </w:pPr>
          </w:p>
        </w:tc>
      </w:tr>
    </w:tbl>
    <w:p w:rsidR="00FE53A1" w:rsidRDefault="00FE53A1" w:rsidP="00FE53A1"/>
    <w:p w:rsidR="00FE53A1" w:rsidRDefault="00FE53A1" w:rsidP="00FE53A1">
      <w:pPr>
        <w:pStyle w:val="Titre2"/>
      </w:pPr>
      <w:bookmarkStart w:id="163" w:name="_Toc441131058"/>
      <w:bookmarkStart w:id="164" w:name="_Toc493170700"/>
      <w:r>
        <w:t>Accès aux réglages (Tarage, Etalonnage)</w:t>
      </w:r>
      <w:bookmarkEnd w:id="163"/>
      <w:bookmarkEnd w:id="164"/>
    </w:p>
    <w:tbl>
      <w:tblPr>
        <w:tblStyle w:val="Trameclaire-Accent2"/>
        <w:tblW w:w="9497" w:type="dxa"/>
        <w:tblInd w:w="142" w:type="dxa"/>
        <w:tblLook w:val="04A0"/>
      </w:tblPr>
      <w:tblGrid>
        <w:gridCol w:w="3402"/>
        <w:gridCol w:w="6095"/>
      </w:tblGrid>
      <w:tr w:rsidR="00FE53A1" w:rsidTr="00DC1E80">
        <w:trPr>
          <w:cnfStyle w:val="100000000000"/>
        </w:trPr>
        <w:tc>
          <w:tcPr>
            <w:cnfStyle w:val="001000000000"/>
            <w:tcW w:w="3402" w:type="dxa"/>
          </w:tcPr>
          <w:p w:rsidR="00FE53A1" w:rsidRDefault="00FE53A1" w:rsidP="00DC1E80">
            <w:pPr>
              <w:rPr>
                <w:rFonts w:cs="Segoe UI"/>
              </w:rPr>
            </w:pPr>
            <w:r>
              <w:rPr>
                <w:rFonts w:cs="Segoe UI"/>
              </w:rPr>
              <w:t>Paramètres</w:t>
            </w:r>
          </w:p>
        </w:tc>
        <w:tc>
          <w:tcPr>
            <w:tcW w:w="6095" w:type="dxa"/>
          </w:tcPr>
          <w:p w:rsidR="00FE53A1" w:rsidRDefault="00FE53A1" w:rsidP="00DC1E80">
            <w:pPr>
              <w:cnfStyle w:val="100000000000"/>
              <w:rPr>
                <w:rFonts w:cs="Segoe UI"/>
              </w:rPr>
            </w:pPr>
            <w:r>
              <w:rPr>
                <w:rFonts w:cs="Segoe UI"/>
              </w:rPr>
              <w:t>Valeurs</w:t>
            </w: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 xml:space="preserve">Nombre de points </w:t>
            </w:r>
            <w:proofErr w:type="spellStart"/>
            <w:r>
              <w:rPr>
                <w:rFonts w:cs="Segoe UI"/>
              </w:rPr>
              <w:t>linéa</w:t>
            </w:r>
            <w:proofErr w:type="spellEnd"/>
            <w:r>
              <w:rPr>
                <w:rFonts w:cs="Segoe UI"/>
              </w:rPr>
              <w:t>.</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lastRenderedPageBreak/>
              <w:t>Pente Poids 1</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Pente Poids 2</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Pente Poids 3</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Pente Poids 4</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Pente Poids 5</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 xml:space="preserve">Valeur tare </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Seuils Poids 1</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Seuils Poids 2</w:t>
            </w:r>
          </w:p>
        </w:tc>
        <w:tc>
          <w:tcPr>
            <w:tcW w:w="6095" w:type="dxa"/>
          </w:tcPr>
          <w:p w:rsidR="00FE53A1" w:rsidRDefault="00FE53A1" w:rsidP="00DC1E80">
            <w:pPr>
              <w:cnfStyle w:val="000000100000"/>
              <w:rPr>
                <w:rFonts w:cs="Segoe UI"/>
              </w:rPr>
            </w:pPr>
          </w:p>
        </w:tc>
      </w:tr>
      <w:tr w:rsidR="00FE53A1" w:rsidTr="00DC1E80">
        <w:tc>
          <w:tcPr>
            <w:cnfStyle w:val="001000000000"/>
            <w:tcW w:w="3402" w:type="dxa"/>
          </w:tcPr>
          <w:p w:rsidR="00FE53A1" w:rsidRDefault="00FE53A1" w:rsidP="00DC1E80">
            <w:pPr>
              <w:rPr>
                <w:rFonts w:cs="Segoe UI"/>
              </w:rPr>
            </w:pPr>
            <w:r>
              <w:rPr>
                <w:rFonts w:cs="Segoe UI"/>
              </w:rPr>
              <w:t>Seuils Poids 3</w:t>
            </w:r>
          </w:p>
        </w:tc>
        <w:tc>
          <w:tcPr>
            <w:tcW w:w="6095" w:type="dxa"/>
          </w:tcPr>
          <w:p w:rsidR="00FE53A1" w:rsidRDefault="00FE53A1" w:rsidP="00DC1E80">
            <w:pPr>
              <w:cnfStyle w:val="000000000000"/>
              <w:rPr>
                <w:rFonts w:cs="Segoe UI"/>
              </w:rPr>
            </w:pPr>
          </w:p>
        </w:tc>
      </w:tr>
      <w:tr w:rsidR="00FE53A1" w:rsidTr="00DC1E80">
        <w:trPr>
          <w:cnfStyle w:val="000000100000"/>
        </w:trPr>
        <w:tc>
          <w:tcPr>
            <w:cnfStyle w:val="001000000000"/>
            <w:tcW w:w="3402" w:type="dxa"/>
          </w:tcPr>
          <w:p w:rsidR="00FE53A1" w:rsidRDefault="00FE53A1" w:rsidP="00DC1E80">
            <w:pPr>
              <w:rPr>
                <w:rFonts w:cs="Segoe UI"/>
              </w:rPr>
            </w:pPr>
            <w:r>
              <w:rPr>
                <w:rFonts w:cs="Segoe UI"/>
              </w:rPr>
              <w:t>Seuils Poids 4</w:t>
            </w:r>
          </w:p>
        </w:tc>
        <w:tc>
          <w:tcPr>
            <w:tcW w:w="6095" w:type="dxa"/>
          </w:tcPr>
          <w:p w:rsidR="00FE53A1" w:rsidRDefault="00FE53A1" w:rsidP="00DC1E80">
            <w:pPr>
              <w:cnfStyle w:val="000000100000"/>
              <w:rPr>
                <w:rFonts w:cs="Segoe UI"/>
              </w:rPr>
            </w:pPr>
          </w:p>
        </w:tc>
      </w:tr>
    </w:tbl>
    <w:p w:rsidR="00FE53A1" w:rsidRDefault="00FE53A1" w:rsidP="00FE53A1"/>
    <w:p w:rsidR="00FE53A1" w:rsidRPr="004E25C5" w:rsidRDefault="00FE53A1" w:rsidP="00FE53A1">
      <w:pPr>
        <w:rPr>
          <w:b/>
          <w:u w:val="single"/>
        </w:rPr>
      </w:pPr>
    </w:p>
    <w:p w:rsidR="0047296B" w:rsidRDefault="0047296B">
      <w:r>
        <w:br w:type="page"/>
      </w:r>
    </w:p>
    <w:p w:rsidR="00FE53A1" w:rsidRPr="00FE53A1" w:rsidRDefault="00FE53A1" w:rsidP="00FE53A1">
      <w:bookmarkStart w:id="165" w:name="_GoBack"/>
      <w:bookmarkEnd w:id="165"/>
    </w:p>
    <w:sectPr w:rsidR="00FE53A1" w:rsidRPr="00FE53A1" w:rsidSect="001C15C9">
      <w:footerReference w:type="default" r:id="rId49"/>
      <w:pgSz w:w="11906" w:h="16838"/>
      <w:pgMar w:top="720" w:right="720" w:bottom="720" w:left="720" w:header="708" w:footer="21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7507" w:rsidRDefault="00C97507" w:rsidP="00423B93">
      <w:pPr>
        <w:spacing w:after="0" w:line="240" w:lineRule="auto"/>
      </w:pPr>
      <w:r>
        <w:separator/>
      </w:r>
    </w:p>
  </w:endnote>
  <w:endnote w:type="continuationSeparator" w:id="0">
    <w:p w:rsidR="00C97507" w:rsidRDefault="00C97507" w:rsidP="00423B9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w Cen MT">
    <w:panose1 w:val="020B0602020104020603"/>
    <w:charset w:val="00"/>
    <w:family w:val="swiss"/>
    <w:pitch w:val="variable"/>
    <w:sig w:usb0="00000007"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ranklin Gothic Book">
    <w:panose1 w:val="020B0503020102020204"/>
    <w:charset w:val="00"/>
    <w:family w:val="swiss"/>
    <w:pitch w:val="variable"/>
    <w:sig w:usb0="00000287" w:usb1="00000000" w:usb2="00000000" w:usb3="00000000" w:csb0="0000009F" w:csb1="00000000"/>
  </w:font>
  <w:font w:name="Tw Cen MT Condensed">
    <w:panose1 w:val="020B0606020104020203"/>
    <w:charset w:val="00"/>
    <w:family w:val="swiss"/>
    <w:pitch w:val="variable"/>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6543947"/>
      <w:docPartObj>
        <w:docPartGallery w:val="Page Numbers (Bottom of Page)"/>
        <w:docPartUnique/>
      </w:docPartObj>
    </w:sdtPr>
    <w:sdtContent>
      <w:p w:rsidR="003F49A8" w:rsidRDefault="003F49A8">
        <w:pPr>
          <w:pStyle w:val="Pieddepage"/>
          <w:jc w:val="right"/>
        </w:pPr>
      </w:p>
      <w:p w:rsidR="003F49A8" w:rsidRDefault="003F49A8">
        <w:pPr>
          <w:pStyle w:val="Pieddepage"/>
          <w:jc w:val="right"/>
        </w:pPr>
        <w:fldSimple w:instr=" PAGE   \* MERGEFORMAT ">
          <w:r w:rsidR="00D22EF5">
            <w:rPr>
              <w:noProof/>
            </w:rPr>
            <w:t>3</w:t>
          </w:r>
        </w:fldSimple>
      </w:p>
    </w:sdtContent>
  </w:sdt>
  <w:p w:rsidR="003F49A8" w:rsidRDefault="003F49A8" w:rsidP="00807920">
    <w:pPr>
      <w:jc w:val="center"/>
    </w:pPr>
    <w:r w:rsidRPr="00C9356D">
      <w:rPr>
        <w:b/>
        <w:color w:val="FF0000"/>
      </w:rPr>
      <w:t>P.L.C.D. S.A</w:t>
    </w:r>
    <w:r w:rsidRPr="00C9356D">
      <w:t xml:space="preserve">.- </w:t>
    </w:r>
    <w:r>
      <w:t>6 Boucle de la Bergerie</w:t>
    </w:r>
    <w:r w:rsidRPr="00C9356D">
      <w:t xml:space="preserve"> - 57070 Saint-Julien lès Metz – France </w:t>
    </w:r>
    <w:r>
      <w:br/>
    </w:r>
    <w:r w:rsidRPr="00C9356D">
      <w:t>T</w:t>
    </w:r>
    <w:r>
      <w:t>é</w:t>
    </w:r>
    <w:r w:rsidRPr="00C9356D">
      <w:t xml:space="preserve">l. </w:t>
    </w:r>
    <w:r w:rsidRPr="00C9356D">
      <w:rPr>
        <w:b/>
        <w:color w:val="FF0000"/>
      </w:rPr>
      <w:t>+33 3.87.75.69.53</w:t>
    </w:r>
    <w:r w:rsidRPr="00C9356D">
      <w:t xml:space="preserve">- Fax </w:t>
    </w:r>
    <w:r w:rsidRPr="00C9356D">
      <w:rPr>
        <w:b/>
        <w:color w:val="FF0000"/>
      </w:rPr>
      <w:t>+33 3.87.37.39.00</w:t>
    </w:r>
    <w:r>
      <w:br/>
    </w:r>
    <w:r w:rsidRPr="00C9356D">
      <w:t>Copyright © 201</w:t>
    </w:r>
    <w:r>
      <w:t>5</w:t>
    </w:r>
    <w:r w:rsidRPr="00C9356D">
      <w:t xml:space="preserve"> – PLCD Tous droits réservés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7507" w:rsidRDefault="00C97507" w:rsidP="00423B93">
      <w:pPr>
        <w:spacing w:after="0" w:line="240" w:lineRule="auto"/>
      </w:pPr>
      <w:r>
        <w:separator/>
      </w:r>
    </w:p>
  </w:footnote>
  <w:footnote w:type="continuationSeparator" w:id="0">
    <w:p w:rsidR="00C97507" w:rsidRDefault="00C97507" w:rsidP="00423B9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4DE2D6D"/>
    <w:multiLevelType w:val="hybridMultilevel"/>
    <w:tmpl w:val="6B3068D6"/>
    <w:lvl w:ilvl="0" w:tplc="467A4278">
      <w:numFmt w:val="bullet"/>
      <w:lvlText w:val="-"/>
      <w:lvlJc w:val="left"/>
      <w:pPr>
        <w:ind w:left="720" w:hanging="360"/>
      </w:pPr>
      <w:rPr>
        <w:rFonts w:ascii="Tw Cen MT" w:eastAsiaTheme="minorHAnsi" w:hAnsi="Tw Cen MT" w:cs="Segoe U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46957629"/>
    <w:multiLevelType w:val="hybridMultilevel"/>
    <w:tmpl w:val="817842E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567A44AE"/>
    <w:multiLevelType w:val="hybridMultilevel"/>
    <w:tmpl w:val="3FA039A6"/>
    <w:lvl w:ilvl="0" w:tplc="44D8695A">
      <w:numFmt w:val="bullet"/>
      <w:lvlText w:val="-"/>
      <w:lvlJc w:val="left"/>
      <w:pPr>
        <w:ind w:left="720" w:hanging="360"/>
      </w:pPr>
      <w:rPr>
        <w:rFonts w:ascii="Tw Cen MT" w:eastAsiaTheme="minorHAnsi" w:hAnsi="Tw Cen MT"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62FF0C39"/>
    <w:multiLevelType w:val="hybridMultilevel"/>
    <w:tmpl w:val="29841838"/>
    <w:lvl w:ilvl="0" w:tplc="040C0001">
      <w:start w:val="1"/>
      <w:numFmt w:val="bullet"/>
      <w:lvlText w:val=""/>
      <w:lvlJc w:val="left"/>
      <w:pPr>
        <w:ind w:left="775" w:hanging="360"/>
      </w:pPr>
      <w:rPr>
        <w:rFonts w:ascii="Symbol" w:hAnsi="Symbol" w:hint="default"/>
      </w:rPr>
    </w:lvl>
    <w:lvl w:ilvl="1" w:tplc="040C0003" w:tentative="1">
      <w:start w:val="1"/>
      <w:numFmt w:val="bullet"/>
      <w:lvlText w:val="o"/>
      <w:lvlJc w:val="left"/>
      <w:pPr>
        <w:ind w:left="1495" w:hanging="360"/>
      </w:pPr>
      <w:rPr>
        <w:rFonts w:ascii="Courier New" w:hAnsi="Courier New" w:cs="Courier New" w:hint="default"/>
      </w:rPr>
    </w:lvl>
    <w:lvl w:ilvl="2" w:tplc="040C0005" w:tentative="1">
      <w:start w:val="1"/>
      <w:numFmt w:val="bullet"/>
      <w:lvlText w:val=""/>
      <w:lvlJc w:val="left"/>
      <w:pPr>
        <w:ind w:left="2215" w:hanging="360"/>
      </w:pPr>
      <w:rPr>
        <w:rFonts w:ascii="Wingdings" w:hAnsi="Wingdings" w:hint="default"/>
      </w:rPr>
    </w:lvl>
    <w:lvl w:ilvl="3" w:tplc="040C0001" w:tentative="1">
      <w:start w:val="1"/>
      <w:numFmt w:val="bullet"/>
      <w:lvlText w:val=""/>
      <w:lvlJc w:val="left"/>
      <w:pPr>
        <w:ind w:left="2935" w:hanging="360"/>
      </w:pPr>
      <w:rPr>
        <w:rFonts w:ascii="Symbol" w:hAnsi="Symbol" w:hint="default"/>
      </w:rPr>
    </w:lvl>
    <w:lvl w:ilvl="4" w:tplc="040C0003" w:tentative="1">
      <w:start w:val="1"/>
      <w:numFmt w:val="bullet"/>
      <w:lvlText w:val="o"/>
      <w:lvlJc w:val="left"/>
      <w:pPr>
        <w:ind w:left="3655" w:hanging="360"/>
      </w:pPr>
      <w:rPr>
        <w:rFonts w:ascii="Courier New" w:hAnsi="Courier New" w:cs="Courier New" w:hint="default"/>
      </w:rPr>
    </w:lvl>
    <w:lvl w:ilvl="5" w:tplc="040C0005" w:tentative="1">
      <w:start w:val="1"/>
      <w:numFmt w:val="bullet"/>
      <w:lvlText w:val=""/>
      <w:lvlJc w:val="left"/>
      <w:pPr>
        <w:ind w:left="4375" w:hanging="360"/>
      </w:pPr>
      <w:rPr>
        <w:rFonts w:ascii="Wingdings" w:hAnsi="Wingdings" w:hint="default"/>
      </w:rPr>
    </w:lvl>
    <w:lvl w:ilvl="6" w:tplc="040C0001" w:tentative="1">
      <w:start w:val="1"/>
      <w:numFmt w:val="bullet"/>
      <w:lvlText w:val=""/>
      <w:lvlJc w:val="left"/>
      <w:pPr>
        <w:ind w:left="5095" w:hanging="360"/>
      </w:pPr>
      <w:rPr>
        <w:rFonts w:ascii="Symbol" w:hAnsi="Symbol" w:hint="default"/>
      </w:rPr>
    </w:lvl>
    <w:lvl w:ilvl="7" w:tplc="040C0003" w:tentative="1">
      <w:start w:val="1"/>
      <w:numFmt w:val="bullet"/>
      <w:lvlText w:val="o"/>
      <w:lvlJc w:val="left"/>
      <w:pPr>
        <w:ind w:left="5815" w:hanging="360"/>
      </w:pPr>
      <w:rPr>
        <w:rFonts w:ascii="Courier New" w:hAnsi="Courier New" w:cs="Courier New" w:hint="default"/>
      </w:rPr>
    </w:lvl>
    <w:lvl w:ilvl="8" w:tplc="040C0005" w:tentative="1">
      <w:start w:val="1"/>
      <w:numFmt w:val="bullet"/>
      <w:lvlText w:val=""/>
      <w:lvlJc w:val="left"/>
      <w:pPr>
        <w:ind w:left="6535" w:hanging="360"/>
      </w:pPr>
      <w:rPr>
        <w:rFonts w:ascii="Wingdings" w:hAnsi="Wingdings" w:hint="default"/>
      </w:rPr>
    </w:lvl>
  </w:abstractNum>
  <w:num w:numId="1">
    <w:abstractNumId w:val="1"/>
  </w:num>
  <w:num w:numId="2">
    <w:abstractNumId w:val="0"/>
  </w:num>
  <w:num w:numId="3">
    <w:abstractNumId w:val="3"/>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rsids>
    <w:rsidRoot w:val="000F7F42"/>
    <w:rsid w:val="00003C60"/>
    <w:rsid w:val="000056E6"/>
    <w:rsid w:val="00006683"/>
    <w:rsid w:val="00007D41"/>
    <w:rsid w:val="0002038E"/>
    <w:rsid w:val="00030C69"/>
    <w:rsid w:val="00031771"/>
    <w:rsid w:val="00037AC1"/>
    <w:rsid w:val="000433E2"/>
    <w:rsid w:val="000503E2"/>
    <w:rsid w:val="00054CE1"/>
    <w:rsid w:val="00057F16"/>
    <w:rsid w:val="00060347"/>
    <w:rsid w:val="00072C19"/>
    <w:rsid w:val="000806D5"/>
    <w:rsid w:val="00091F6F"/>
    <w:rsid w:val="00093EA5"/>
    <w:rsid w:val="000A7386"/>
    <w:rsid w:val="000C0B94"/>
    <w:rsid w:val="000C2248"/>
    <w:rsid w:val="000C5BB4"/>
    <w:rsid w:val="000E2972"/>
    <w:rsid w:val="000F7F42"/>
    <w:rsid w:val="00132F3C"/>
    <w:rsid w:val="00150535"/>
    <w:rsid w:val="00166447"/>
    <w:rsid w:val="00182D7C"/>
    <w:rsid w:val="001903F0"/>
    <w:rsid w:val="0019079E"/>
    <w:rsid w:val="001A0FAB"/>
    <w:rsid w:val="001B1B7F"/>
    <w:rsid w:val="001B6ED2"/>
    <w:rsid w:val="001C15C9"/>
    <w:rsid w:val="001C1671"/>
    <w:rsid w:val="001D2758"/>
    <w:rsid w:val="001D483F"/>
    <w:rsid w:val="001D59B3"/>
    <w:rsid w:val="001D6064"/>
    <w:rsid w:val="001E40BD"/>
    <w:rsid w:val="001E52DF"/>
    <w:rsid w:val="001E640E"/>
    <w:rsid w:val="001F19E0"/>
    <w:rsid w:val="00202247"/>
    <w:rsid w:val="00211078"/>
    <w:rsid w:val="00212138"/>
    <w:rsid w:val="00232479"/>
    <w:rsid w:val="00252188"/>
    <w:rsid w:val="002524F5"/>
    <w:rsid w:val="00256291"/>
    <w:rsid w:val="00272BD1"/>
    <w:rsid w:val="00285AEB"/>
    <w:rsid w:val="00287ECA"/>
    <w:rsid w:val="002A22F2"/>
    <w:rsid w:val="002C1331"/>
    <w:rsid w:val="002D20AC"/>
    <w:rsid w:val="002F635F"/>
    <w:rsid w:val="00300D72"/>
    <w:rsid w:val="003056AC"/>
    <w:rsid w:val="003143D1"/>
    <w:rsid w:val="00320440"/>
    <w:rsid w:val="00327F6F"/>
    <w:rsid w:val="00362026"/>
    <w:rsid w:val="00375451"/>
    <w:rsid w:val="0037552B"/>
    <w:rsid w:val="00375DC2"/>
    <w:rsid w:val="00376E41"/>
    <w:rsid w:val="00377977"/>
    <w:rsid w:val="00383576"/>
    <w:rsid w:val="00387CF1"/>
    <w:rsid w:val="003947ED"/>
    <w:rsid w:val="003C0465"/>
    <w:rsid w:val="003E7F47"/>
    <w:rsid w:val="003F24DB"/>
    <w:rsid w:val="003F315D"/>
    <w:rsid w:val="003F49A8"/>
    <w:rsid w:val="00412E14"/>
    <w:rsid w:val="0041427F"/>
    <w:rsid w:val="00423B93"/>
    <w:rsid w:val="00425DAE"/>
    <w:rsid w:val="004306F1"/>
    <w:rsid w:val="00435087"/>
    <w:rsid w:val="00444FE7"/>
    <w:rsid w:val="0045302C"/>
    <w:rsid w:val="00455BEF"/>
    <w:rsid w:val="0047296B"/>
    <w:rsid w:val="00476010"/>
    <w:rsid w:val="004770F3"/>
    <w:rsid w:val="00481B9F"/>
    <w:rsid w:val="00490D73"/>
    <w:rsid w:val="004918FA"/>
    <w:rsid w:val="00495E50"/>
    <w:rsid w:val="004C6228"/>
    <w:rsid w:val="004D1339"/>
    <w:rsid w:val="004E6113"/>
    <w:rsid w:val="004E688A"/>
    <w:rsid w:val="004E781D"/>
    <w:rsid w:val="0050197A"/>
    <w:rsid w:val="00507EC7"/>
    <w:rsid w:val="005111ED"/>
    <w:rsid w:val="00511E56"/>
    <w:rsid w:val="005250C3"/>
    <w:rsid w:val="005334B1"/>
    <w:rsid w:val="00535710"/>
    <w:rsid w:val="005510FF"/>
    <w:rsid w:val="005637B1"/>
    <w:rsid w:val="005667C7"/>
    <w:rsid w:val="00592E1D"/>
    <w:rsid w:val="005975BC"/>
    <w:rsid w:val="005A2A52"/>
    <w:rsid w:val="005B3D9E"/>
    <w:rsid w:val="005C19D4"/>
    <w:rsid w:val="005C29BD"/>
    <w:rsid w:val="005C6E9B"/>
    <w:rsid w:val="005C7E37"/>
    <w:rsid w:val="005D3E86"/>
    <w:rsid w:val="005E6310"/>
    <w:rsid w:val="005F39BA"/>
    <w:rsid w:val="00604028"/>
    <w:rsid w:val="00613947"/>
    <w:rsid w:val="00620310"/>
    <w:rsid w:val="00630D59"/>
    <w:rsid w:val="00631A3D"/>
    <w:rsid w:val="00635BB2"/>
    <w:rsid w:val="006411F5"/>
    <w:rsid w:val="006551B5"/>
    <w:rsid w:val="006626B7"/>
    <w:rsid w:val="006851A5"/>
    <w:rsid w:val="006917A1"/>
    <w:rsid w:val="0069757C"/>
    <w:rsid w:val="006A25E6"/>
    <w:rsid w:val="006B039C"/>
    <w:rsid w:val="006B3A97"/>
    <w:rsid w:val="006C17DA"/>
    <w:rsid w:val="006D316B"/>
    <w:rsid w:val="006D6E2A"/>
    <w:rsid w:val="006E1C0F"/>
    <w:rsid w:val="006E59AA"/>
    <w:rsid w:val="006E71A4"/>
    <w:rsid w:val="007038C5"/>
    <w:rsid w:val="00712519"/>
    <w:rsid w:val="00717ACB"/>
    <w:rsid w:val="00720CB1"/>
    <w:rsid w:val="007242C4"/>
    <w:rsid w:val="00727102"/>
    <w:rsid w:val="00730AD3"/>
    <w:rsid w:val="00731591"/>
    <w:rsid w:val="00733FE9"/>
    <w:rsid w:val="00743CF8"/>
    <w:rsid w:val="00765FE7"/>
    <w:rsid w:val="0077525B"/>
    <w:rsid w:val="00776342"/>
    <w:rsid w:val="00780308"/>
    <w:rsid w:val="00781514"/>
    <w:rsid w:val="0079308B"/>
    <w:rsid w:val="007974E6"/>
    <w:rsid w:val="007A0429"/>
    <w:rsid w:val="007B2073"/>
    <w:rsid w:val="007B42AA"/>
    <w:rsid w:val="007C0AA1"/>
    <w:rsid w:val="007D1F7E"/>
    <w:rsid w:val="007F46C8"/>
    <w:rsid w:val="007F6015"/>
    <w:rsid w:val="007F6953"/>
    <w:rsid w:val="00800F80"/>
    <w:rsid w:val="00805806"/>
    <w:rsid w:val="0080633A"/>
    <w:rsid w:val="00807920"/>
    <w:rsid w:val="008106E7"/>
    <w:rsid w:val="00811193"/>
    <w:rsid w:val="00812C22"/>
    <w:rsid w:val="00816343"/>
    <w:rsid w:val="00820A0E"/>
    <w:rsid w:val="00820A3F"/>
    <w:rsid w:val="00825CF3"/>
    <w:rsid w:val="00833191"/>
    <w:rsid w:val="00835583"/>
    <w:rsid w:val="008431B2"/>
    <w:rsid w:val="0084568C"/>
    <w:rsid w:val="0084593D"/>
    <w:rsid w:val="0084602E"/>
    <w:rsid w:val="00853969"/>
    <w:rsid w:val="00856E8B"/>
    <w:rsid w:val="008604D2"/>
    <w:rsid w:val="00873FD9"/>
    <w:rsid w:val="00881155"/>
    <w:rsid w:val="00881465"/>
    <w:rsid w:val="008815C0"/>
    <w:rsid w:val="00884C00"/>
    <w:rsid w:val="008854EF"/>
    <w:rsid w:val="008930BA"/>
    <w:rsid w:val="008A1822"/>
    <w:rsid w:val="008A2155"/>
    <w:rsid w:val="008B0EAF"/>
    <w:rsid w:val="008B2348"/>
    <w:rsid w:val="008B35FD"/>
    <w:rsid w:val="008B52FB"/>
    <w:rsid w:val="008C0B6A"/>
    <w:rsid w:val="008D6F8E"/>
    <w:rsid w:val="008E0580"/>
    <w:rsid w:val="008E7580"/>
    <w:rsid w:val="008E7ADA"/>
    <w:rsid w:val="009073B2"/>
    <w:rsid w:val="0091334C"/>
    <w:rsid w:val="0091442B"/>
    <w:rsid w:val="0091749A"/>
    <w:rsid w:val="00917738"/>
    <w:rsid w:val="00917ECB"/>
    <w:rsid w:val="009203F4"/>
    <w:rsid w:val="00920BB4"/>
    <w:rsid w:val="00943C80"/>
    <w:rsid w:val="0094539E"/>
    <w:rsid w:val="009502D7"/>
    <w:rsid w:val="00950816"/>
    <w:rsid w:val="00957148"/>
    <w:rsid w:val="0096059D"/>
    <w:rsid w:val="00960783"/>
    <w:rsid w:val="00974752"/>
    <w:rsid w:val="009753A5"/>
    <w:rsid w:val="00985777"/>
    <w:rsid w:val="00985931"/>
    <w:rsid w:val="009B228E"/>
    <w:rsid w:val="009B4124"/>
    <w:rsid w:val="009B5975"/>
    <w:rsid w:val="009C4C34"/>
    <w:rsid w:val="009C7255"/>
    <w:rsid w:val="009C779E"/>
    <w:rsid w:val="009D0B3C"/>
    <w:rsid w:val="009D690A"/>
    <w:rsid w:val="009E74CE"/>
    <w:rsid w:val="009F0046"/>
    <w:rsid w:val="009F2C29"/>
    <w:rsid w:val="00A0704F"/>
    <w:rsid w:val="00A11AA8"/>
    <w:rsid w:val="00A12044"/>
    <w:rsid w:val="00A1443A"/>
    <w:rsid w:val="00A214A7"/>
    <w:rsid w:val="00A3120C"/>
    <w:rsid w:val="00A31491"/>
    <w:rsid w:val="00A421A1"/>
    <w:rsid w:val="00A442B3"/>
    <w:rsid w:val="00A64727"/>
    <w:rsid w:val="00A67308"/>
    <w:rsid w:val="00A754D8"/>
    <w:rsid w:val="00A75532"/>
    <w:rsid w:val="00A775FB"/>
    <w:rsid w:val="00A81D4A"/>
    <w:rsid w:val="00A81FCF"/>
    <w:rsid w:val="00A875EE"/>
    <w:rsid w:val="00A914FE"/>
    <w:rsid w:val="00AA6DA8"/>
    <w:rsid w:val="00AC4090"/>
    <w:rsid w:val="00AC5A2C"/>
    <w:rsid w:val="00AC6A09"/>
    <w:rsid w:val="00AD7AAD"/>
    <w:rsid w:val="00AE0930"/>
    <w:rsid w:val="00AE3025"/>
    <w:rsid w:val="00AF0554"/>
    <w:rsid w:val="00AF33A3"/>
    <w:rsid w:val="00B0141F"/>
    <w:rsid w:val="00B0579B"/>
    <w:rsid w:val="00B11210"/>
    <w:rsid w:val="00B11A4B"/>
    <w:rsid w:val="00B202DE"/>
    <w:rsid w:val="00B214BC"/>
    <w:rsid w:val="00B258FC"/>
    <w:rsid w:val="00B33975"/>
    <w:rsid w:val="00B34355"/>
    <w:rsid w:val="00B35A2B"/>
    <w:rsid w:val="00B43F16"/>
    <w:rsid w:val="00B4614D"/>
    <w:rsid w:val="00B516D3"/>
    <w:rsid w:val="00B558F0"/>
    <w:rsid w:val="00B57593"/>
    <w:rsid w:val="00B61D85"/>
    <w:rsid w:val="00B72546"/>
    <w:rsid w:val="00B83707"/>
    <w:rsid w:val="00B83CEC"/>
    <w:rsid w:val="00B83D11"/>
    <w:rsid w:val="00B846F3"/>
    <w:rsid w:val="00B96F38"/>
    <w:rsid w:val="00B97BDA"/>
    <w:rsid w:val="00BA3557"/>
    <w:rsid w:val="00BB4073"/>
    <w:rsid w:val="00BC58BC"/>
    <w:rsid w:val="00BD1A70"/>
    <w:rsid w:val="00C00320"/>
    <w:rsid w:val="00C02839"/>
    <w:rsid w:val="00C33242"/>
    <w:rsid w:val="00C3455F"/>
    <w:rsid w:val="00C40780"/>
    <w:rsid w:val="00C47496"/>
    <w:rsid w:val="00C51BF8"/>
    <w:rsid w:val="00C7149E"/>
    <w:rsid w:val="00C7405F"/>
    <w:rsid w:val="00C743DC"/>
    <w:rsid w:val="00C82D72"/>
    <w:rsid w:val="00C84CC4"/>
    <w:rsid w:val="00C9356D"/>
    <w:rsid w:val="00C97507"/>
    <w:rsid w:val="00CA462D"/>
    <w:rsid w:val="00CA4667"/>
    <w:rsid w:val="00CA617A"/>
    <w:rsid w:val="00CB34C8"/>
    <w:rsid w:val="00CC280D"/>
    <w:rsid w:val="00CC6B3C"/>
    <w:rsid w:val="00CD1E96"/>
    <w:rsid w:val="00CD400B"/>
    <w:rsid w:val="00CD5EB7"/>
    <w:rsid w:val="00D1507F"/>
    <w:rsid w:val="00D16C66"/>
    <w:rsid w:val="00D22EF5"/>
    <w:rsid w:val="00D24B53"/>
    <w:rsid w:val="00D263B7"/>
    <w:rsid w:val="00D40351"/>
    <w:rsid w:val="00D56FC5"/>
    <w:rsid w:val="00D640D9"/>
    <w:rsid w:val="00D72496"/>
    <w:rsid w:val="00D72A92"/>
    <w:rsid w:val="00D76741"/>
    <w:rsid w:val="00D833BC"/>
    <w:rsid w:val="00D9258C"/>
    <w:rsid w:val="00D95847"/>
    <w:rsid w:val="00D95F6D"/>
    <w:rsid w:val="00DA0BDD"/>
    <w:rsid w:val="00DA297E"/>
    <w:rsid w:val="00DA71A4"/>
    <w:rsid w:val="00DA76B7"/>
    <w:rsid w:val="00DB5B04"/>
    <w:rsid w:val="00DB7368"/>
    <w:rsid w:val="00DC1E80"/>
    <w:rsid w:val="00DC4773"/>
    <w:rsid w:val="00DD035F"/>
    <w:rsid w:val="00DD104E"/>
    <w:rsid w:val="00DD3BC9"/>
    <w:rsid w:val="00DE2766"/>
    <w:rsid w:val="00DE2987"/>
    <w:rsid w:val="00DF3FC5"/>
    <w:rsid w:val="00E00A31"/>
    <w:rsid w:val="00E05E4C"/>
    <w:rsid w:val="00E13786"/>
    <w:rsid w:val="00E245E3"/>
    <w:rsid w:val="00E25DCA"/>
    <w:rsid w:val="00E41127"/>
    <w:rsid w:val="00E42781"/>
    <w:rsid w:val="00E5545E"/>
    <w:rsid w:val="00E577A1"/>
    <w:rsid w:val="00E9037D"/>
    <w:rsid w:val="00E944A3"/>
    <w:rsid w:val="00EA012F"/>
    <w:rsid w:val="00EA289B"/>
    <w:rsid w:val="00EB43E8"/>
    <w:rsid w:val="00EB6B81"/>
    <w:rsid w:val="00EC628F"/>
    <w:rsid w:val="00ED255A"/>
    <w:rsid w:val="00ED4788"/>
    <w:rsid w:val="00ED5602"/>
    <w:rsid w:val="00EE6986"/>
    <w:rsid w:val="00EF038A"/>
    <w:rsid w:val="00EF33E4"/>
    <w:rsid w:val="00EF68F4"/>
    <w:rsid w:val="00F017A8"/>
    <w:rsid w:val="00F01F5D"/>
    <w:rsid w:val="00F10A8C"/>
    <w:rsid w:val="00F1649E"/>
    <w:rsid w:val="00F16D21"/>
    <w:rsid w:val="00F261F4"/>
    <w:rsid w:val="00F40E76"/>
    <w:rsid w:val="00F4500B"/>
    <w:rsid w:val="00F46FE7"/>
    <w:rsid w:val="00F55C17"/>
    <w:rsid w:val="00F55CF1"/>
    <w:rsid w:val="00F562FD"/>
    <w:rsid w:val="00F65BD3"/>
    <w:rsid w:val="00F71278"/>
    <w:rsid w:val="00F766C4"/>
    <w:rsid w:val="00F76F22"/>
    <w:rsid w:val="00F80027"/>
    <w:rsid w:val="00F930A3"/>
    <w:rsid w:val="00FA33A7"/>
    <w:rsid w:val="00FB3D2D"/>
    <w:rsid w:val="00FC3C72"/>
    <w:rsid w:val="00FC3EFC"/>
    <w:rsid w:val="00FD1E72"/>
    <w:rsid w:val="00FD5F68"/>
    <w:rsid w:val="00FE53A1"/>
    <w:rsid w:val="00FE5E40"/>
    <w:rsid w:val="00FF3A0B"/>
    <w:rsid w:val="00FF71B5"/>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8" style="mso-position-horizontal:center;mso-position-horizontal-relative:page;mso-position-vertical-relative:page" stroke="f">
      <v:stroke on="f"/>
    </o:shapedefaults>
    <o:shapelayout v:ext="edit">
      <o:idmap v:ext="edit" data="1"/>
      <o:rules v:ext="edit">
        <o:r id="V:Rule22" type="connector" idref="#_x0000_s1144"/>
        <o:r id="V:Rule23" type="connector" idref="#_x0000_s1131"/>
        <o:r id="V:Rule24" type="connector" idref="#_x0000_s1159"/>
        <o:r id="V:Rule25" type="connector" idref="#_x0000_s1116"/>
        <o:r id="V:Rule26" type="connector" idref="#_x0000_s1170"/>
        <o:r id="V:Rule27" type="connector" idref="#_x0000_s1113"/>
        <o:r id="V:Rule28" type="connector" idref="#_x0000_s1134"/>
        <o:r id="V:Rule29" type="connector" idref="#_x0000_s1161"/>
        <o:r id="V:Rule30" type="connector" idref="#_x0000_s1164"/>
        <o:r id="V:Rule31" type="connector" idref="#_x0000_s1143"/>
        <o:r id="V:Rule32" type="connector" idref="#_x0000_s1128"/>
        <o:r id="V:Rule33" type="connector" idref="#_x0000_s1111"/>
        <o:r id="V:Rule34" type="connector" idref="#_x0000_s1156"/>
        <o:r id="V:Rule35" type="connector" idref="#_x0000_s1137"/>
        <o:r id="V:Rule36" type="connector" idref="#_x0000_s1167"/>
        <o:r id="V:Rule37" type="connector" idref="#_x0000_s1120"/>
        <o:r id="V:Rule38" type="connector" idref="#_x0000_s1140"/>
        <o:r id="V:Rule39" type="connector" idref="#_x0000_s1152"/>
        <o:r id="V:Rule40" type="connector" idref="#_x0000_s1151"/>
        <o:r id="V:Rule41" type="connector" idref="#_x0000_s1118"/>
        <o:r id="V:Rule42" type="connector" idref="#_x0000_s112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42B3"/>
    <w:rPr>
      <w:rFonts w:ascii="Tw Cen MT" w:hAnsi="Tw Cen MT"/>
      <w:sz w:val="20"/>
    </w:rPr>
  </w:style>
  <w:style w:type="paragraph" w:styleId="Titre1">
    <w:name w:val="heading 1"/>
    <w:basedOn w:val="Normal"/>
    <w:next w:val="Normal"/>
    <w:link w:val="Titre1Car"/>
    <w:uiPriority w:val="9"/>
    <w:qFormat/>
    <w:rsid w:val="00A67308"/>
    <w:pPr>
      <w:keepNext/>
      <w:keepLines/>
      <w:spacing w:before="480" w:after="0"/>
      <w:outlineLvl w:val="0"/>
    </w:pPr>
    <w:rPr>
      <w:rFonts w:ascii="Franklin Gothic Book" w:eastAsiaTheme="majorEastAsia" w:hAnsi="Franklin Gothic Book" w:cstheme="majorBidi"/>
      <w:b/>
      <w:bCs/>
      <w:smallCaps/>
      <w:color w:val="943634" w:themeColor="accent2" w:themeShade="BF"/>
      <w:sz w:val="36"/>
      <w:szCs w:val="28"/>
    </w:rPr>
  </w:style>
  <w:style w:type="paragraph" w:styleId="Titre2">
    <w:name w:val="heading 2"/>
    <w:basedOn w:val="Normal"/>
    <w:next w:val="Normal"/>
    <w:link w:val="Titre2Car"/>
    <w:uiPriority w:val="9"/>
    <w:unhideWhenUsed/>
    <w:qFormat/>
    <w:rsid w:val="00CD5EB7"/>
    <w:pPr>
      <w:keepNext/>
      <w:keepLines/>
      <w:spacing w:before="200" w:after="0"/>
      <w:outlineLvl w:val="1"/>
    </w:pPr>
    <w:rPr>
      <w:rFonts w:ascii="Tw Cen MT Condensed" w:eastAsiaTheme="majorEastAsia" w:hAnsi="Tw Cen MT Condensed" w:cstheme="majorBidi"/>
      <w:b/>
      <w:bCs/>
      <w:caps/>
      <w:color w:val="404040" w:themeColor="text1" w:themeTint="BF"/>
      <w:sz w:val="28"/>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0F7F42"/>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F7F42"/>
    <w:rPr>
      <w:rFonts w:ascii="Tahoma" w:hAnsi="Tahoma" w:cs="Tahoma"/>
      <w:sz w:val="16"/>
      <w:szCs w:val="16"/>
    </w:rPr>
  </w:style>
  <w:style w:type="character" w:customStyle="1" w:styleId="Titre1Car">
    <w:name w:val="Titre 1 Car"/>
    <w:basedOn w:val="Policepardfaut"/>
    <w:link w:val="Titre1"/>
    <w:uiPriority w:val="9"/>
    <w:rsid w:val="00A67308"/>
    <w:rPr>
      <w:rFonts w:ascii="Franklin Gothic Book" w:eastAsiaTheme="majorEastAsia" w:hAnsi="Franklin Gothic Book" w:cstheme="majorBidi"/>
      <w:b/>
      <w:bCs/>
      <w:smallCaps/>
      <w:color w:val="943634" w:themeColor="accent2" w:themeShade="BF"/>
      <w:sz w:val="36"/>
      <w:szCs w:val="28"/>
    </w:rPr>
  </w:style>
  <w:style w:type="paragraph" w:styleId="Sansinterligne">
    <w:name w:val="No Spacing"/>
    <w:link w:val="SansinterligneCar"/>
    <w:uiPriority w:val="1"/>
    <w:qFormat/>
    <w:rsid w:val="00CD5EB7"/>
    <w:pPr>
      <w:spacing w:after="0" w:line="240" w:lineRule="auto"/>
    </w:pPr>
    <w:rPr>
      <w:rFonts w:ascii="Tw Cen MT" w:hAnsi="Tw Cen MT"/>
      <w:sz w:val="20"/>
    </w:rPr>
  </w:style>
  <w:style w:type="character" w:customStyle="1" w:styleId="Titre2Car">
    <w:name w:val="Titre 2 Car"/>
    <w:basedOn w:val="Policepardfaut"/>
    <w:link w:val="Titre2"/>
    <w:uiPriority w:val="9"/>
    <w:rsid w:val="00CD5EB7"/>
    <w:rPr>
      <w:rFonts w:ascii="Tw Cen MT Condensed" w:eastAsiaTheme="majorEastAsia" w:hAnsi="Tw Cen MT Condensed" w:cstheme="majorBidi"/>
      <w:b/>
      <w:bCs/>
      <w:caps/>
      <w:color w:val="404040" w:themeColor="text1" w:themeTint="BF"/>
      <w:sz w:val="28"/>
      <w:szCs w:val="26"/>
    </w:rPr>
  </w:style>
  <w:style w:type="paragraph" w:styleId="Titre">
    <w:name w:val="Title"/>
    <w:basedOn w:val="Normal"/>
    <w:next w:val="Normal"/>
    <w:link w:val="TitreCar"/>
    <w:uiPriority w:val="10"/>
    <w:qFormat/>
    <w:rsid w:val="00CD5EB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uiPriority w:val="10"/>
    <w:rsid w:val="00CD5EB7"/>
    <w:rPr>
      <w:rFonts w:asciiTheme="majorHAnsi" w:eastAsiaTheme="majorEastAsia" w:hAnsiTheme="majorHAnsi" w:cstheme="majorBidi"/>
      <w:color w:val="17365D" w:themeColor="text2" w:themeShade="BF"/>
      <w:spacing w:val="5"/>
      <w:kern w:val="28"/>
      <w:sz w:val="52"/>
      <w:szCs w:val="52"/>
    </w:rPr>
  </w:style>
  <w:style w:type="table" w:styleId="Grilledutableau">
    <w:name w:val="Table Grid"/>
    <w:basedOn w:val="TableauNormal"/>
    <w:uiPriority w:val="59"/>
    <w:rsid w:val="00A421A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rameclaire-Accent2">
    <w:name w:val="Light Shading Accent 2"/>
    <w:basedOn w:val="TableauNormal"/>
    <w:uiPriority w:val="60"/>
    <w:rsid w:val="00A421A1"/>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styleId="Paragraphedeliste">
    <w:name w:val="List Paragraph"/>
    <w:basedOn w:val="Normal"/>
    <w:uiPriority w:val="34"/>
    <w:qFormat/>
    <w:rsid w:val="00743CF8"/>
    <w:pPr>
      <w:ind w:left="720"/>
      <w:contextualSpacing/>
    </w:pPr>
  </w:style>
  <w:style w:type="character" w:customStyle="1" w:styleId="SansinterligneCar">
    <w:name w:val="Sans interligne Car"/>
    <w:basedOn w:val="Policepardfaut"/>
    <w:link w:val="Sansinterligne"/>
    <w:uiPriority w:val="1"/>
    <w:rsid w:val="00780308"/>
    <w:rPr>
      <w:rFonts w:ascii="Tw Cen MT" w:hAnsi="Tw Cen MT"/>
      <w:sz w:val="20"/>
    </w:rPr>
  </w:style>
  <w:style w:type="paragraph" w:styleId="En-ttedetabledesmatires">
    <w:name w:val="TOC Heading"/>
    <w:basedOn w:val="Titre1"/>
    <w:next w:val="Normal"/>
    <w:uiPriority w:val="39"/>
    <w:unhideWhenUsed/>
    <w:qFormat/>
    <w:rsid w:val="005F39BA"/>
    <w:pPr>
      <w:outlineLvl w:val="9"/>
    </w:pPr>
    <w:rPr>
      <w:rFonts w:asciiTheme="majorHAnsi" w:hAnsiTheme="majorHAnsi"/>
      <w:smallCaps w:val="0"/>
      <w:color w:val="365F91" w:themeColor="accent1" w:themeShade="BF"/>
      <w:sz w:val="28"/>
    </w:rPr>
  </w:style>
  <w:style w:type="paragraph" w:styleId="TM1">
    <w:name w:val="toc 1"/>
    <w:basedOn w:val="Normal"/>
    <w:next w:val="Normal"/>
    <w:autoRedefine/>
    <w:uiPriority w:val="39"/>
    <w:unhideWhenUsed/>
    <w:rsid w:val="005F39BA"/>
    <w:pPr>
      <w:spacing w:after="100"/>
    </w:pPr>
  </w:style>
  <w:style w:type="character" w:styleId="Lienhypertexte">
    <w:name w:val="Hyperlink"/>
    <w:basedOn w:val="Policepardfaut"/>
    <w:uiPriority w:val="99"/>
    <w:unhideWhenUsed/>
    <w:rsid w:val="005F39BA"/>
    <w:rPr>
      <w:color w:val="0000FF" w:themeColor="hyperlink"/>
      <w:u w:val="single"/>
    </w:rPr>
  </w:style>
  <w:style w:type="paragraph" w:styleId="En-tte">
    <w:name w:val="header"/>
    <w:basedOn w:val="Normal"/>
    <w:link w:val="En-tteCar"/>
    <w:uiPriority w:val="99"/>
    <w:semiHidden/>
    <w:unhideWhenUsed/>
    <w:rsid w:val="00423B93"/>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423B93"/>
    <w:rPr>
      <w:rFonts w:ascii="Tw Cen MT" w:hAnsi="Tw Cen MT"/>
      <w:sz w:val="20"/>
    </w:rPr>
  </w:style>
  <w:style w:type="paragraph" w:styleId="Pieddepage">
    <w:name w:val="footer"/>
    <w:basedOn w:val="Normal"/>
    <w:link w:val="PieddepageCar"/>
    <w:uiPriority w:val="99"/>
    <w:unhideWhenUsed/>
    <w:rsid w:val="00423B9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423B93"/>
    <w:rPr>
      <w:rFonts w:ascii="Tw Cen MT" w:hAnsi="Tw Cen MT"/>
      <w:sz w:val="20"/>
    </w:rPr>
  </w:style>
  <w:style w:type="character" w:customStyle="1" w:styleId="nomparametre">
    <w:name w:val="nomparametre"/>
    <w:basedOn w:val="Policepardfaut"/>
    <w:rsid w:val="00376E41"/>
  </w:style>
  <w:style w:type="character" w:customStyle="1" w:styleId="typeparametre">
    <w:name w:val="typeparametre"/>
    <w:basedOn w:val="Policepardfaut"/>
    <w:rsid w:val="00376E41"/>
  </w:style>
  <w:style w:type="paragraph" w:styleId="TM2">
    <w:name w:val="toc 2"/>
    <w:basedOn w:val="Normal"/>
    <w:next w:val="Normal"/>
    <w:autoRedefine/>
    <w:uiPriority w:val="39"/>
    <w:unhideWhenUsed/>
    <w:rsid w:val="00F65BD3"/>
    <w:pPr>
      <w:spacing w:after="100"/>
      <w:ind w:left="200"/>
    </w:pPr>
  </w:style>
</w:styles>
</file>

<file path=word/webSettings.xml><?xml version="1.0" encoding="utf-8"?>
<w:webSettings xmlns:r="http://schemas.openxmlformats.org/officeDocument/2006/relationships" xmlns:w="http://schemas.openxmlformats.org/wordprocessingml/2006/main">
  <w:divs>
    <w:div w:id="973489024">
      <w:bodyDiv w:val="1"/>
      <w:marLeft w:val="0"/>
      <w:marRight w:val="0"/>
      <w:marTop w:val="0"/>
      <w:marBottom w:val="0"/>
      <w:divBdr>
        <w:top w:val="none" w:sz="0" w:space="0" w:color="auto"/>
        <w:left w:val="none" w:sz="0" w:space="0" w:color="auto"/>
        <w:bottom w:val="none" w:sz="0" w:space="0" w:color="auto"/>
        <w:right w:val="none" w:sz="0" w:space="0" w:color="auto"/>
      </w:divBdr>
      <w:divsChild>
        <w:div w:id="429352388">
          <w:marLeft w:val="0"/>
          <w:marRight w:val="0"/>
          <w:marTop w:val="0"/>
          <w:marBottom w:val="0"/>
          <w:divBdr>
            <w:top w:val="none" w:sz="0" w:space="0" w:color="auto"/>
            <w:left w:val="none" w:sz="0" w:space="0" w:color="auto"/>
            <w:bottom w:val="none" w:sz="0" w:space="0" w:color="auto"/>
            <w:right w:val="none" w:sz="0" w:space="0" w:color="auto"/>
          </w:divBdr>
          <w:divsChild>
            <w:div w:id="2038961895">
              <w:marLeft w:val="0"/>
              <w:marRight w:val="0"/>
              <w:marTop w:val="0"/>
              <w:marBottom w:val="0"/>
              <w:divBdr>
                <w:top w:val="none" w:sz="0" w:space="0" w:color="auto"/>
                <w:left w:val="none" w:sz="0" w:space="0" w:color="auto"/>
                <w:bottom w:val="none" w:sz="0" w:space="0" w:color="auto"/>
                <w:right w:val="none" w:sz="0" w:space="0" w:color="auto"/>
              </w:divBdr>
              <w:divsChild>
                <w:div w:id="916326680">
                  <w:marLeft w:val="0"/>
                  <w:marRight w:val="0"/>
                  <w:marTop w:val="0"/>
                  <w:marBottom w:val="0"/>
                  <w:divBdr>
                    <w:top w:val="none" w:sz="0" w:space="0" w:color="auto"/>
                    <w:left w:val="none" w:sz="0" w:space="0" w:color="auto"/>
                    <w:bottom w:val="none" w:sz="0" w:space="0" w:color="auto"/>
                    <w:right w:val="none" w:sz="0" w:space="0" w:color="auto"/>
                  </w:divBdr>
                  <w:divsChild>
                    <w:div w:id="1212889554">
                      <w:marLeft w:val="0"/>
                      <w:marRight w:val="0"/>
                      <w:marTop w:val="0"/>
                      <w:marBottom w:val="0"/>
                      <w:divBdr>
                        <w:top w:val="none" w:sz="0" w:space="0" w:color="auto"/>
                        <w:left w:val="none" w:sz="0" w:space="0" w:color="auto"/>
                        <w:bottom w:val="none" w:sz="0" w:space="0" w:color="auto"/>
                        <w:right w:val="none" w:sz="0" w:space="0" w:color="auto"/>
                      </w:divBdr>
                      <w:divsChild>
                        <w:div w:id="1624996190">
                          <w:marLeft w:val="0"/>
                          <w:marRight w:val="0"/>
                          <w:marTop w:val="0"/>
                          <w:marBottom w:val="0"/>
                          <w:divBdr>
                            <w:top w:val="none" w:sz="0" w:space="0" w:color="auto"/>
                            <w:left w:val="none" w:sz="0" w:space="0" w:color="auto"/>
                            <w:bottom w:val="none" w:sz="0" w:space="0" w:color="auto"/>
                            <w:right w:val="none" w:sz="0" w:space="0" w:color="auto"/>
                          </w:divBdr>
                          <w:divsChild>
                            <w:div w:id="705915056">
                              <w:marLeft w:val="0"/>
                              <w:marRight w:val="0"/>
                              <w:marTop w:val="0"/>
                              <w:marBottom w:val="0"/>
                              <w:divBdr>
                                <w:top w:val="none" w:sz="0" w:space="0" w:color="auto"/>
                                <w:left w:val="none" w:sz="0" w:space="0" w:color="auto"/>
                                <w:bottom w:val="none" w:sz="0" w:space="0" w:color="auto"/>
                                <w:right w:val="none" w:sz="0" w:space="0" w:color="auto"/>
                              </w:divBdr>
                              <w:divsChild>
                                <w:div w:id="1403871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1572721">
      <w:bodyDiv w:val="1"/>
      <w:marLeft w:val="0"/>
      <w:marRight w:val="0"/>
      <w:marTop w:val="0"/>
      <w:marBottom w:val="0"/>
      <w:divBdr>
        <w:top w:val="none" w:sz="0" w:space="0" w:color="auto"/>
        <w:left w:val="none" w:sz="0" w:space="0" w:color="auto"/>
        <w:bottom w:val="none" w:sz="0" w:space="0" w:color="auto"/>
        <w:right w:val="none" w:sz="0" w:space="0" w:color="auto"/>
      </w:divBdr>
      <w:divsChild>
        <w:div w:id="567231703">
          <w:marLeft w:val="0"/>
          <w:marRight w:val="0"/>
          <w:marTop w:val="0"/>
          <w:marBottom w:val="0"/>
          <w:divBdr>
            <w:top w:val="none" w:sz="0" w:space="0" w:color="auto"/>
            <w:left w:val="none" w:sz="0" w:space="0" w:color="auto"/>
            <w:bottom w:val="none" w:sz="0" w:space="0" w:color="auto"/>
            <w:right w:val="none" w:sz="0" w:space="0" w:color="auto"/>
          </w:divBdr>
        </w:div>
        <w:div w:id="2092851959">
          <w:blockQuote w:val="1"/>
          <w:marLeft w:val="720"/>
          <w:marRight w:val="720"/>
          <w:marTop w:val="100"/>
          <w:marBottom w:val="100"/>
          <w:divBdr>
            <w:top w:val="none" w:sz="0" w:space="0" w:color="auto"/>
            <w:left w:val="none" w:sz="0" w:space="0" w:color="auto"/>
            <w:bottom w:val="none" w:sz="0" w:space="0" w:color="auto"/>
            <w:right w:val="none" w:sz="0" w:space="0" w:color="auto"/>
          </w:divBdr>
        </w:div>
        <w:div w:id="860514933">
          <w:marLeft w:val="0"/>
          <w:marRight w:val="0"/>
          <w:marTop w:val="0"/>
          <w:marBottom w:val="0"/>
          <w:divBdr>
            <w:top w:val="none" w:sz="0" w:space="0" w:color="auto"/>
            <w:left w:val="none" w:sz="0" w:space="0" w:color="auto"/>
            <w:bottom w:val="none" w:sz="0" w:space="0" w:color="auto"/>
            <w:right w:val="none" w:sz="0" w:space="0" w:color="auto"/>
          </w:divBdr>
        </w:div>
        <w:div w:id="1038093826">
          <w:blockQuote w:val="1"/>
          <w:marLeft w:val="720"/>
          <w:marRight w:val="720"/>
          <w:marTop w:val="100"/>
          <w:marBottom w:val="100"/>
          <w:divBdr>
            <w:top w:val="none" w:sz="0" w:space="0" w:color="auto"/>
            <w:left w:val="none" w:sz="0" w:space="0" w:color="auto"/>
            <w:bottom w:val="none" w:sz="0" w:space="0" w:color="auto"/>
            <w:right w:val="none" w:sz="0" w:space="0" w:color="auto"/>
          </w:divBdr>
        </w:div>
        <w:div w:id="1640577145">
          <w:marLeft w:val="0"/>
          <w:marRight w:val="0"/>
          <w:marTop w:val="0"/>
          <w:marBottom w:val="0"/>
          <w:divBdr>
            <w:top w:val="none" w:sz="0" w:space="0" w:color="auto"/>
            <w:left w:val="none" w:sz="0" w:space="0" w:color="auto"/>
            <w:bottom w:val="none" w:sz="0" w:space="0" w:color="auto"/>
            <w:right w:val="none" w:sz="0" w:space="0" w:color="auto"/>
          </w:divBdr>
        </w:div>
        <w:div w:id="4507837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5903388">
      <w:bodyDiv w:val="1"/>
      <w:marLeft w:val="0"/>
      <w:marRight w:val="0"/>
      <w:marTop w:val="0"/>
      <w:marBottom w:val="0"/>
      <w:divBdr>
        <w:top w:val="none" w:sz="0" w:space="0" w:color="auto"/>
        <w:left w:val="none" w:sz="0" w:space="0" w:color="auto"/>
        <w:bottom w:val="none" w:sz="0" w:space="0" w:color="auto"/>
        <w:right w:val="none" w:sz="0" w:space="0" w:color="auto"/>
      </w:divBdr>
      <w:divsChild>
        <w:div w:id="1890259348">
          <w:marLeft w:val="0"/>
          <w:marRight w:val="0"/>
          <w:marTop w:val="0"/>
          <w:marBottom w:val="0"/>
          <w:divBdr>
            <w:top w:val="none" w:sz="0" w:space="0" w:color="auto"/>
            <w:left w:val="none" w:sz="0" w:space="0" w:color="auto"/>
            <w:bottom w:val="none" w:sz="0" w:space="0" w:color="auto"/>
            <w:right w:val="none" w:sz="0" w:space="0" w:color="auto"/>
          </w:divBdr>
          <w:divsChild>
            <w:div w:id="1304313606">
              <w:marLeft w:val="0"/>
              <w:marRight w:val="0"/>
              <w:marTop w:val="0"/>
              <w:marBottom w:val="0"/>
              <w:divBdr>
                <w:top w:val="none" w:sz="0" w:space="0" w:color="auto"/>
                <w:left w:val="none" w:sz="0" w:space="0" w:color="auto"/>
                <w:bottom w:val="none" w:sz="0" w:space="0" w:color="auto"/>
                <w:right w:val="none" w:sz="0" w:space="0" w:color="auto"/>
              </w:divBdr>
              <w:divsChild>
                <w:div w:id="797647970">
                  <w:marLeft w:val="0"/>
                  <w:marRight w:val="0"/>
                  <w:marTop w:val="0"/>
                  <w:marBottom w:val="0"/>
                  <w:divBdr>
                    <w:top w:val="none" w:sz="0" w:space="0" w:color="auto"/>
                    <w:left w:val="none" w:sz="0" w:space="0" w:color="auto"/>
                    <w:bottom w:val="none" w:sz="0" w:space="0" w:color="auto"/>
                    <w:right w:val="none" w:sz="0" w:space="0" w:color="auto"/>
                  </w:divBdr>
                  <w:divsChild>
                    <w:div w:id="1144279410">
                      <w:marLeft w:val="0"/>
                      <w:marRight w:val="0"/>
                      <w:marTop w:val="0"/>
                      <w:marBottom w:val="0"/>
                      <w:divBdr>
                        <w:top w:val="none" w:sz="0" w:space="0" w:color="auto"/>
                        <w:left w:val="none" w:sz="0" w:space="0" w:color="auto"/>
                        <w:bottom w:val="none" w:sz="0" w:space="0" w:color="auto"/>
                        <w:right w:val="none" w:sz="0" w:space="0" w:color="auto"/>
                      </w:divBdr>
                      <w:divsChild>
                        <w:div w:id="71779548">
                          <w:marLeft w:val="0"/>
                          <w:marRight w:val="0"/>
                          <w:marTop w:val="0"/>
                          <w:marBottom w:val="0"/>
                          <w:divBdr>
                            <w:top w:val="none" w:sz="0" w:space="0" w:color="auto"/>
                            <w:left w:val="none" w:sz="0" w:space="0" w:color="auto"/>
                            <w:bottom w:val="none" w:sz="0" w:space="0" w:color="auto"/>
                            <w:right w:val="none" w:sz="0" w:space="0" w:color="auto"/>
                          </w:divBdr>
                          <w:divsChild>
                            <w:div w:id="835799565">
                              <w:marLeft w:val="0"/>
                              <w:marRight w:val="0"/>
                              <w:marTop w:val="0"/>
                              <w:marBottom w:val="0"/>
                              <w:divBdr>
                                <w:top w:val="none" w:sz="0" w:space="0" w:color="auto"/>
                                <w:left w:val="none" w:sz="0" w:space="0" w:color="auto"/>
                                <w:bottom w:val="none" w:sz="0" w:space="0" w:color="auto"/>
                                <w:right w:val="none" w:sz="0" w:space="0" w:color="auto"/>
                              </w:divBdr>
                              <w:divsChild>
                                <w:div w:id="951591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PublishDate>
  <Abstract>Notice d’utilisation</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A23D8FD-8FEE-43B3-923D-78745AFFEB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16647</TotalTime>
  <Pages>42</Pages>
  <Words>5299</Words>
  <Characters>29145</Characters>
  <Application>Microsoft Office Word</Application>
  <DocSecurity>0</DocSecurity>
  <Lines>242</Lines>
  <Paragraphs>68</Paragraphs>
  <ScaleCrop>false</ScaleCrop>
  <HeadingPairs>
    <vt:vector size="2" baseType="variant">
      <vt:variant>
        <vt:lpstr>Titre</vt:lpstr>
      </vt:variant>
      <vt:variant>
        <vt:i4>1</vt:i4>
      </vt:variant>
    </vt:vector>
  </HeadingPairs>
  <TitlesOfParts>
    <vt:vector size="1" baseType="lpstr">
      <vt:lpstr>BASIA 4</vt:lpstr>
    </vt:vector>
  </TitlesOfParts>
  <Company>NOTICE</Company>
  <LinksUpToDate>false</LinksUpToDate>
  <CharactersWithSpaces>34376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BASIA 4</dc:title>
  <dc:subject>P.L.C.D. S.A.- 86, rue Jean Burger - 57070 Saint-Julien lès Metz – France Tel. +33 3.87.75.69.53- Fax +33 3.87.37.39.00 Copyright © 2012 – PLCD Tous droits réservés</dc:subject>
  <dc:creator>Admin</dc:creator>
  <cp:lastModifiedBy>Stefan</cp:lastModifiedBy>
  <cp:revision>307</cp:revision>
  <cp:lastPrinted>2016-06-02T13:07:00Z</cp:lastPrinted>
  <dcterms:created xsi:type="dcterms:W3CDTF">2013-02-14T07:35:00Z</dcterms:created>
  <dcterms:modified xsi:type="dcterms:W3CDTF">2017-09-15T07:25:00Z</dcterms:modified>
</cp:coreProperties>
</file>